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ECB6D" w14:textId="77777777" w:rsidR="00D05107" w:rsidRDefault="0056682A">
      <w:pPr>
        <w:pStyle w:val="Default"/>
        <w:spacing w:before="0" w:after="200" w:line="276" w:lineRule="auto"/>
        <w:rPr>
          <w:rFonts w:ascii="Calibri" w:eastAsia="Calibri" w:hAnsi="Calibri" w:cs="Calibri"/>
          <w:b/>
          <w:bCs/>
          <w:sz w:val="22"/>
          <w:szCs w:val="22"/>
          <w:u w:color="000000"/>
          <w:shd w:val="clear" w:color="auto" w:fill="EEECE1"/>
          <w:lang w:val="de-DE"/>
          <w14:textOutline w14:w="12700" w14:cap="flat" w14:cmpd="sng" w14:algn="ctr">
            <w14:noFill/>
            <w14:prstDash w14:val="solid"/>
            <w14:miter w14:lim="400000"/>
          </w14:textOutline>
        </w:rPr>
      </w:pPr>
      <w:r>
        <w:rPr>
          <w:rFonts w:ascii="Calibri" w:hAnsi="Calibri"/>
          <w:b/>
          <w:bCs/>
          <w:sz w:val="22"/>
          <w:szCs w:val="22"/>
          <w:u w:color="000000"/>
          <w:shd w:val="clear" w:color="auto" w:fill="EEECE1"/>
          <w:lang w:val="de-DE"/>
          <w14:textOutline w14:w="12700" w14:cap="flat" w14:cmpd="sng" w14:algn="ctr">
            <w14:noFill/>
            <w14:prstDash w14:val="solid"/>
            <w14:miter w14:lim="400000"/>
          </w14:textOutline>
        </w:rPr>
        <w:t>&lt;Date&gt;</w:t>
      </w:r>
    </w:p>
    <w:p w14:paraId="284F1267" w14:textId="77777777" w:rsidR="00D05107" w:rsidRDefault="0056682A">
      <w:pPr>
        <w:pStyle w:val="Default"/>
        <w:spacing w:before="0" w:after="200" w:line="276" w:lineRule="auto"/>
        <w:rPr>
          <w:rFonts w:ascii="Calibri" w:eastAsia="Calibri" w:hAnsi="Calibri" w:cs="Calibri"/>
          <w:b/>
          <w:bCs/>
          <w:sz w:val="22"/>
          <w:szCs w:val="22"/>
          <w:u w:color="000000"/>
          <w14:textOutline w14:w="12700" w14:cap="flat" w14:cmpd="sng" w14:algn="ctr">
            <w14:noFill/>
            <w14:prstDash w14:val="solid"/>
            <w14:miter w14:lim="400000"/>
          </w14:textOutline>
        </w:rPr>
      </w:pPr>
      <w:r>
        <w:rPr>
          <w:rFonts w:ascii="Calibri" w:hAnsi="Calibri"/>
          <w:sz w:val="22"/>
          <w:szCs w:val="22"/>
          <w:u w:color="000000"/>
          <w14:textOutline w14:w="12700" w14:cap="flat" w14:cmpd="sng" w14:algn="ctr">
            <w14:noFill/>
            <w14:prstDash w14:val="solid"/>
            <w14:miter w14:lim="400000"/>
          </w14:textOutline>
        </w:rPr>
        <w:t>Dear &lt;</w:t>
      </w:r>
      <w:r>
        <w:rPr>
          <w:rFonts w:ascii="Calibri" w:hAnsi="Calibri"/>
          <w:b/>
          <w:bCs/>
          <w:sz w:val="22"/>
          <w:szCs w:val="22"/>
          <w:u w:color="000000"/>
          <w:shd w:val="clear" w:color="auto" w:fill="EEECE1"/>
          <w:lang w:val="it-IT"/>
          <w14:textOutline w14:w="12700" w14:cap="flat" w14:cmpd="sng" w14:algn="ctr">
            <w14:noFill/>
            <w14:prstDash w14:val="solid"/>
            <w14:miter w14:lim="400000"/>
          </w14:textOutline>
        </w:rPr>
        <w:t>Supervisor</w:t>
      </w:r>
      <w:r>
        <w:rPr>
          <w:rFonts w:ascii="Calibri" w:hAnsi="Calibri"/>
          <w:b/>
          <w:bCs/>
          <w:sz w:val="22"/>
          <w:szCs w:val="22"/>
          <w:u w:color="000000"/>
          <w:shd w:val="clear" w:color="auto" w:fill="EEECE1"/>
          <w14:textOutline w14:w="12700" w14:cap="flat" w14:cmpd="sng" w14:algn="ctr">
            <w14:noFill/>
            <w14:prstDash w14:val="solid"/>
            <w14:miter w14:lim="400000"/>
          </w14:textOutline>
        </w:rPr>
        <w:t>’s name&gt;,</w:t>
      </w:r>
    </w:p>
    <w:p w14:paraId="7C81D25B" w14:textId="77777777" w:rsidR="00D05107" w:rsidRDefault="0056682A">
      <w:pPr>
        <w:pStyle w:val="Default"/>
        <w:spacing w:before="0" w:line="240" w:lineRule="auto"/>
        <w:rPr>
          <w:rFonts w:ascii="Calibri" w:eastAsia="Calibri" w:hAnsi="Calibri" w:cs="Calibri"/>
          <w:sz w:val="22"/>
          <w:szCs w:val="22"/>
          <w:u w:color="000000"/>
          <w14:textOutline w14:w="12700" w14:cap="flat" w14:cmpd="sng" w14:algn="ctr">
            <w14:noFill/>
            <w14:prstDash w14:val="solid"/>
            <w14:miter w14:lim="400000"/>
          </w14:textOutline>
        </w:rPr>
      </w:pPr>
      <w:r>
        <w:rPr>
          <w:rFonts w:ascii="Calibri" w:hAnsi="Calibri"/>
          <w:sz w:val="22"/>
          <w:szCs w:val="22"/>
          <w:u w:color="000000"/>
          <w14:textOutline w14:w="12700" w14:cap="flat" w14:cmpd="sng" w14:algn="ctr">
            <w14:noFill/>
            <w14:prstDash w14:val="solid"/>
            <w14:miter w14:lim="400000"/>
          </w14:textOutline>
        </w:rPr>
        <w:t>I would like to attend DIA</w:t>
      </w:r>
      <w:r>
        <w:rPr>
          <w:rFonts w:ascii="Calibri" w:hAnsi="Calibri"/>
          <w:sz w:val="22"/>
          <w:szCs w:val="22"/>
          <w:u w:color="000000"/>
          <w:rtl/>
          <w:lang w:val="ar-SA"/>
          <w14:textOutline w14:w="12700" w14:cap="flat" w14:cmpd="sng" w14:algn="ctr">
            <w14:noFill/>
            <w14:prstDash w14:val="solid"/>
            <w14:miter w14:lim="400000"/>
          </w14:textOutline>
        </w:rPr>
        <w:t>’</w:t>
      </w:r>
      <w:r>
        <w:rPr>
          <w:rFonts w:ascii="Calibri" w:hAnsi="Calibri"/>
          <w:sz w:val="22"/>
          <w:szCs w:val="22"/>
          <w:u w:color="000000"/>
          <w14:textOutline w14:w="12700" w14:cap="flat" w14:cmpd="sng" w14:algn="ctr">
            <w14:noFill/>
            <w14:prstDash w14:val="solid"/>
            <w14:miter w14:lim="400000"/>
          </w14:textOutline>
        </w:rPr>
        <w:t xml:space="preserve">s virtual Biostatistics Industry and Regulator Forum April 6-8, 2022. </w:t>
      </w:r>
    </w:p>
    <w:p w14:paraId="1B6FDE34" w14:textId="77777777" w:rsidR="00D05107" w:rsidRDefault="00D05107">
      <w:pPr>
        <w:pStyle w:val="Default"/>
        <w:spacing w:before="0" w:line="240" w:lineRule="auto"/>
        <w:rPr>
          <w:rFonts w:ascii="Calibri" w:eastAsia="Calibri" w:hAnsi="Calibri" w:cs="Calibri"/>
          <w:sz w:val="22"/>
          <w:szCs w:val="22"/>
          <w:u w:color="000000"/>
          <w14:textOutline w14:w="12700" w14:cap="flat" w14:cmpd="sng" w14:algn="ctr">
            <w14:noFill/>
            <w14:prstDash w14:val="solid"/>
            <w14:miter w14:lim="400000"/>
          </w14:textOutline>
        </w:rPr>
      </w:pPr>
    </w:p>
    <w:p w14:paraId="2DAC2F28" w14:textId="77777777" w:rsidR="00D05107" w:rsidRDefault="0056682A">
      <w:pPr>
        <w:pStyle w:val="Body"/>
        <w:shd w:val="clear" w:color="auto" w:fill="FFFFFF"/>
        <w:rPr>
          <w:rFonts w:ascii="Calibri" w:eastAsia="Calibri" w:hAnsi="Calibri" w:cs="Calibri"/>
          <w:u w:color="000000"/>
        </w:rPr>
      </w:pPr>
      <w:r>
        <w:rPr>
          <w:rFonts w:ascii="Calibri" w:hAnsi="Calibri"/>
          <w:u w:color="000000"/>
        </w:rPr>
        <w:t>This open Forum addresses the statistical issues associated with the development and review of therapeutic drugs, biologics, devices, combination, and other medical products. We will discuss timely topics of mutual theoretical and practical interest to statisticians and clinical trialists and focus on the regulatory and statistical challenges associated with innovative approaches to the design, analysis of clinical trials data, and how to measure the progress with the implementation of innovative solutions.</w:t>
      </w:r>
    </w:p>
    <w:p w14:paraId="4199E933" w14:textId="77777777" w:rsidR="00D05107" w:rsidRDefault="00D05107">
      <w:pPr>
        <w:pStyle w:val="Body"/>
        <w:shd w:val="clear" w:color="auto" w:fill="FFFFFF"/>
        <w:rPr>
          <w:rFonts w:ascii="Calibri" w:eastAsia="Calibri" w:hAnsi="Calibri" w:cs="Calibri"/>
          <w:u w:color="000000"/>
        </w:rPr>
      </w:pPr>
    </w:p>
    <w:p w14:paraId="489410EF" w14:textId="0E361B0E" w:rsidR="00D05107" w:rsidRDefault="0056682A">
      <w:pPr>
        <w:pStyle w:val="Body"/>
        <w:rPr>
          <w:rFonts w:ascii="Calibri" w:hAnsi="Calibri"/>
          <w:u w:color="000000"/>
        </w:rPr>
      </w:pPr>
      <w:r>
        <w:rPr>
          <w:rFonts w:ascii="Calibri" w:hAnsi="Calibri"/>
          <w:u w:color="000000"/>
        </w:rPr>
        <w:t xml:space="preserve">This Forum was created to advance the dialogue between industry, regulatory agencies, and academia around policy, regulation, development, and review of medical products in the context of today’s scientific and regulatory environments. The program is developed collaboratively by FDA, industry, and academic experts who team up to ensure that each session brings all stakeholder perspectives to the discussion. </w:t>
      </w:r>
    </w:p>
    <w:p w14:paraId="4CB8A4C7" w14:textId="62964513" w:rsidR="0056682A" w:rsidRDefault="0056682A">
      <w:pPr>
        <w:pStyle w:val="Body"/>
        <w:rPr>
          <w:rFonts w:ascii="Calibri" w:hAnsi="Calibri"/>
          <w:u w:color="000000"/>
        </w:rPr>
      </w:pPr>
    </w:p>
    <w:p w14:paraId="1CAB4E5B" w14:textId="77777777" w:rsidR="0056682A" w:rsidRDefault="0056682A" w:rsidP="0056682A">
      <w:pPr>
        <w:spacing w:before="100" w:after="100"/>
        <w:rPr>
          <w:rFonts w:ascii="Calibri" w:hAnsi="Calibri" w:cs="Arial Unicode MS"/>
          <w:color w:val="000000"/>
          <w:sz w:val="22"/>
          <w:szCs w:val="22"/>
          <w14:textOutline w14:w="0" w14:cap="flat" w14:cmpd="sng" w14:algn="ctr">
            <w14:noFill/>
            <w14:prstDash w14:val="solid"/>
            <w14:bevel/>
          </w14:textOutline>
        </w:rPr>
      </w:pPr>
      <w:r>
        <w:rPr>
          <w:rFonts w:ascii="Calibri" w:hAnsi="Calibri" w:cs="Arial Unicode MS"/>
          <w:color w:val="000000"/>
          <w:sz w:val="22"/>
          <w:szCs w:val="22"/>
          <w14:textOutline w14:w="0" w14:cap="flat" w14:cmpd="sng" w14:algn="ctr">
            <w14:noFill/>
            <w14:prstDash w14:val="solid"/>
            <w14:bevel/>
          </w14:textOutline>
        </w:rPr>
        <w:t>The benefits of this virtual meeting are that there is no travel involved at all, therefore decreasing the time commitment and expense.  However, I will still have live access to all session speakers and will be able to interact in real time to ask questions.  If a session is missed, all sessions are being recorded and will be available for two months post-meeting.</w:t>
      </w:r>
    </w:p>
    <w:p w14:paraId="735A7EA2" w14:textId="77777777" w:rsidR="00D05107" w:rsidRDefault="00D05107">
      <w:pPr>
        <w:pStyle w:val="Default"/>
        <w:spacing w:before="0" w:line="240" w:lineRule="auto"/>
        <w:rPr>
          <w:rFonts w:ascii="Calibri" w:eastAsia="Calibri" w:hAnsi="Calibri" w:cs="Calibri"/>
          <w:sz w:val="22"/>
          <w:szCs w:val="22"/>
          <w:u w:color="000000"/>
          <w14:textOutline w14:w="12700" w14:cap="flat" w14:cmpd="sng" w14:algn="ctr">
            <w14:noFill/>
            <w14:prstDash w14:val="solid"/>
            <w14:miter w14:lim="400000"/>
          </w14:textOutline>
        </w:rPr>
      </w:pPr>
    </w:p>
    <w:p w14:paraId="71B8F693" w14:textId="77777777" w:rsidR="00D05107" w:rsidRDefault="0056682A">
      <w:pPr>
        <w:pStyle w:val="Default"/>
        <w:spacing w:before="0" w:line="240" w:lineRule="auto"/>
        <w:rPr>
          <w:rFonts w:ascii="Calibri" w:eastAsia="Calibri" w:hAnsi="Calibri" w:cs="Calibri"/>
          <w:sz w:val="22"/>
          <w:szCs w:val="22"/>
          <w:u w:color="000000"/>
          <w14:textOutline w14:w="12700" w14:cap="flat" w14:cmpd="sng" w14:algn="ctr">
            <w14:noFill/>
            <w14:prstDash w14:val="solid"/>
            <w14:miter w14:lim="400000"/>
          </w14:textOutline>
        </w:rPr>
      </w:pPr>
      <w:r>
        <w:rPr>
          <w:rFonts w:ascii="Calibri" w:hAnsi="Calibri"/>
          <w:sz w:val="22"/>
          <w:szCs w:val="22"/>
          <w:u w:color="000000"/>
          <w14:textOutline w14:w="12700" w14:cap="flat" w14:cmpd="sng" w14:algn="ctr">
            <w14:noFill/>
            <w14:prstDash w14:val="solid"/>
            <w14:miter w14:lim="400000"/>
          </w14:textOutline>
        </w:rPr>
        <w:t>I am seeking your support in attending this virtual Forum. The registration fees are estimated below. </w:t>
      </w:r>
    </w:p>
    <w:p w14:paraId="5FD84AA1" w14:textId="77777777" w:rsidR="00D05107" w:rsidRDefault="0056682A">
      <w:pPr>
        <w:pStyle w:val="Default"/>
        <w:spacing w:before="100" w:after="100" w:line="240" w:lineRule="auto"/>
        <w:rPr>
          <w:rFonts w:ascii="Calibri" w:eastAsia="Calibri" w:hAnsi="Calibri" w:cs="Calibri"/>
          <w:b/>
          <w:bCs/>
          <w:sz w:val="22"/>
          <w:szCs w:val="22"/>
          <w:u w:color="000000"/>
          <w14:textOutline w14:w="12700" w14:cap="flat" w14:cmpd="sng" w14:algn="ctr">
            <w14:noFill/>
            <w14:prstDash w14:val="solid"/>
            <w14:miter w14:lim="400000"/>
          </w14:textOutline>
        </w:rPr>
      </w:pPr>
      <w:r>
        <w:rPr>
          <w:rFonts w:ascii="Calibri" w:eastAsia="Calibri" w:hAnsi="Calibri" w:cs="Calibri"/>
          <w:sz w:val="22"/>
          <w:szCs w:val="22"/>
          <w:u w:color="000000"/>
          <w14:textOutline w14:w="12700" w14:cap="flat" w14:cmpd="sng" w14:algn="ctr">
            <w14:noFill/>
            <w14:prstDash w14:val="solid"/>
            <w14:miter w14:lim="400000"/>
          </w14:textOutline>
        </w:rPr>
        <w:br/>
      </w:r>
      <w:r>
        <w:rPr>
          <w:rFonts w:ascii="Calibri" w:hAnsi="Calibri"/>
          <w:sz w:val="22"/>
          <w:szCs w:val="22"/>
          <w:u w:color="000000"/>
          <w:lang w:val="de-DE"/>
          <w14:textOutline w14:w="12700" w14:cap="flat" w14:cmpd="sng" w14:algn="ctr">
            <w14:noFill/>
            <w14:prstDash w14:val="solid"/>
            <w14:miter w14:lim="400000"/>
          </w14:textOutline>
        </w:rPr>
        <w:t xml:space="preserve">Registration Fee: </w:t>
      </w:r>
      <w:r>
        <w:rPr>
          <w:rFonts w:ascii="Calibri" w:hAnsi="Calibri"/>
          <w:b/>
          <w:bCs/>
          <w:sz w:val="22"/>
          <w:szCs w:val="22"/>
          <w:u w:color="000000"/>
          <w14:textOutline w14:w="12700" w14:cap="flat" w14:cmpd="sng" w14:algn="ctr">
            <w14:noFill/>
            <w14:prstDash w14:val="solid"/>
            <w14:miter w14:lim="400000"/>
          </w14:textOutline>
        </w:rPr>
        <w:t>&lt;$XXX&gt; (S</w:t>
      </w:r>
      <w:r>
        <w:rPr>
          <w:rFonts w:ascii="Calibri" w:hAnsi="Calibri"/>
          <w:b/>
          <w:bCs/>
          <w:sz w:val="22"/>
          <w:szCs w:val="22"/>
          <w:u w:color="000000"/>
          <w:lang w:val="nl-NL"/>
          <w14:textOutline w14:w="12700" w14:cap="flat" w14:cmpd="sng" w14:algn="ctr">
            <w14:noFill/>
            <w14:prstDash w14:val="solid"/>
            <w14:miter w14:lim="400000"/>
          </w14:textOutline>
        </w:rPr>
        <w:t xml:space="preserve">ee </w:t>
      </w:r>
      <w:r>
        <w:rPr>
          <w:rFonts w:ascii="Calibri" w:hAnsi="Calibri"/>
          <w:b/>
          <w:bCs/>
          <w:sz w:val="22"/>
          <w:szCs w:val="22"/>
          <w:u w:color="000000"/>
          <w14:textOutline w14:w="12700" w14:cap="flat" w14:cmpd="sng" w14:algn="ctr">
            <w14:noFill/>
            <w14:prstDash w14:val="solid"/>
            <w14:miter w14:lim="400000"/>
          </w14:textOutline>
        </w:rPr>
        <w:t xml:space="preserve">Below) </w:t>
      </w:r>
    </w:p>
    <w:p w14:paraId="07B3EB9E" w14:textId="77777777" w:rsidR="00D05107" w:rsidRDefault="00D05107">
      <w:pPr>
        <w:pStyle w:val="Default"/>
        <w:spacing w:before="100" w:after="100" w:line="240" w:lineRule="auto"/>
        <w:rPr>
          <w:rFonts w:ascii="Calibri" w:eastAsia="Calibri" w:hAnsi="Calibri" w:cs="Calibri"/>
          <w:sz w:val="22"/>
          <w:szCs w:val="22"/>
          <w:u w:color="000000"/>
          <w14:textOutline w14:w="12700" w14:cap="flat" w14:cmpd="sng" w14:algn="ctr">
            <w14:noFill/>
            <w14:prstDash w14:val="solid"/>
            <w14:miter w14:lim="400000"/>
          </w14:textOutline>
        </w:rPr>
      </w:pPr>
    </w:p>
    <w:p w14:paraId="1C62B9CF" w14:textId="77777777" w:rsidR="00D05107" w:rsidRDefault="0056682A">
      <w:pPr>
        <w:pStyle w:val="Default"/>
        <w:spacing w:before="100" w:after="100" w:line="240" w:lineRule="auto"/>
        <w:rPr>
          <w:rFonts w:ascii="Calibri" w:eastAsia="Calibri" w:hAnsi="Calibri" w:cs="Calibri"/>
          <w:b/>
          <w:bCs/>
          <w:sz w:val="22"/>
          <w:szCs w:val="22"/>
          <w:u w:color="000000"/>
          <w14:textOutline w14:w="12700" w14:cap="flat" w14:cmpd="sng" w14:algn="ctr">
            <w14:noFill/>
            <w14:prstDash w14:val="solid"/>
            <w14:miter w14:lim="400000"/>
          </w14:textOutline>
        </w:rPr>
      </w:pPr>
      <w:r>
        <w:rPr>
          <w:rFonts w:ascii="Calibri" w:hAnsi="Calibri"/>
          <w:b/>
          <w:bCs/>
          <w:sz w:val="22"/>
          <w:szCs w:val="22"/>
          <w:u w:color="000000"/>
          <w14:textOutline w14:w="12700" w14:cap="flat" w14:cmpd="sng" w14:algn="ctr">
            <w14:noFill/>
            <w14:prstDash w14:val="solid"/>
            <w14:miter w14:lim="400000"/>
          </w14:textOutline>
        </w:rPr>
        <w:t>Registration Fees</w:t>
      </w:r>
    </w:p>
    <w:tbl>
      <w:tblPr>
        <w:tblW w:w="8810"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319"/>
        <w:gridCol w:w="2374"/>
        <w:gridCol w:w="2117"/>
      </w:tblGrid>
      <w:tr w:rsidR="00D05107" w14:paraId="5B41EFAF" w14:textId="77777777">
        <w:trPr>
          <w:trHeight w:val="273"/>
        </w:trPr>
        <w:tc>
          <w:tcPr>
            <w:tcW w:w="431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27EF086" w14:textId="77777777" w:rsidR="00D05107" w:rsidRDefault="0056682A">
            <w:pPr>
              <w:pStyle w:val="Default"/>
              <w:spacing w:before="100" w:after="100" w:line="240" w:lineRule="auto"/>
              <w:rPr>
                <w:rFonts w:hint="eastAsia"/>
              </w:rPr>
            </w:pPr>
            <w:r>
              <w:rPr>
                <w:rFonts w:ascii="Arial" w:hAnsi="Arial"/>
                <w:b/>
                <w:bCs/>
                <w:sz w:val="20"/>
                <w:szCs w:val="20"/>
                <w:u w:color="000000"/>
                <w14:textOutline w14:w="12700" w14:cap="flat" w14:cmpd="sng" w14:algn="ctr">
                  <w14:noFill/>
                  <w14:prstDash w14:val="solid"/>
                  <w14:miter w14:lim="400000"/>
                </w14:textOutline>
              </w:rPr>
              <w:t>Early Bird Rates Through 02/09/2022</w:t>
            </w:r>
          </w:p>
        </w:tc>
        <w:tc>
          <w:tcPr>
            <w:tcW w:w="237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ADE129B" w14:textId="77777777" w:rsidR="00D05107" w:rsidRDefault="0056682A">
            <w:pPr>
              <w:pStyle w:val="Default"/>
              <w:spacing w:before="100" w:after="100" w:line="240" w:lineRule="auto"/>
              <w:jc w:val="right"/>
              <w:rPr>
                <w:rFonts w:hint="eastAsia"/>
              </w:rPr>
            </w:pPr>
            <w:r>
              <w:rPr>
                <w:rFonts w:ascii="Arial" w:hAnsi="Arial"/>
                <w:b/>
                <w:bCs/>
                <w:sz w:val="20"/>
                <w:szCs w:val="20"/>
                <w:u w:color="000000"/>
                <w14:textOutline w14:w="12700" w14:cap="flat" w14:cmpd="sng" w14:algn="ctr">
                  <w14:noFill/>
                  <w14:prstDash w14:val="solid"/>
                  <w14:miter w14:lim="400000"/>
                </w14:textOutline>
              </w:rPr>
              <w:t>Member</w:t>
            </w:r>
          </w:p>
        </w:tc>
        <w:tc>
          <w:tcPr>
            <w:tcW w:w="211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47C9A8E" w14:textId="77777777" w:rsidR="00D05107" w:rsidRDefault="0056682A">
            <w:pPr>
              <w:pStyle w:val="Default"/>
              <w:spacing w:before="100" w:after="100" w:line="240" w:lineRule="auto"/>
              <w:jc w:val="right"/>
              <w:rPr>
                <w:rFonts w:hint="eastAsia"/>
              </w:rPr>
            </w:pPr>
            <w:r>
              <w:rPr>
                <w:rFonts w:ascii="Arial" w:hAnsi="Arial"/>
                <w:b/>
                <w:bCs/>
                <w:sz w:val="20"/>
                <w:szCs w:val="20"/>
                <w:u w:color="000000"/>
                <w14:textOutline w14:w="12700" w14:cap="flat" w14:cmpd="sng" w14:algn="ctr">
                  <w14:noFill/>
                  <w14:prstDash w14:val="solid"/>
                  <w14:miter w14:lim="400000"/>
                </w14:textOutline>
              </w:rPr>
              <w:t>Nonmember</w:t>
            </w:r>
          </w:p>
        </w:tc>
      </w:tr>
      <w:tr w:rsidR="00D05107" w14:paraId="3985BAC0" w14:textId="77777777">
        <w:trPr>
          <w:trHeight w:val="493"/>
        </w:trPr>
        <w:tc>
          <w:tcPr>
            <w:tcW w:w="43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B94EBF6" w14:textId="77777777" w:rsidR="00D05107" w:rsidRDefault="0056682A">
            <w:pPr>
              <w:pStyle w:val="Default"/>
              <w:spacing w:before="100" w:after="100" w:line="240" w:lineRule="auto"/>
              <w:rPr>
                <w:rFonts w:hint="eastAsia"/>
              </w:rPr>
            </w:pPr>
            <w:r>
              <w:rPr>
                <w:rFonts w:ascii="Arial" w:hAnsi="Arial"/>
                <w:sz w:val="20"/>
                <w:szCs w:val="20"/>
                <w:u w:color="000000"/>
                <w14:textOutline w14:w="12700" w14:cap="flat" w14:cmpd="sng" w14:algn="ctr">
                  <w14:noFill/>
                  <w14:prstDash w14:val="solid"/>
                  <w14:miter w14:lim="400000"/>
                </w14:textOutline>
              </w:rPr>
              <w:t>Academic/Charitable/Non-Profit (Full Time)</w:t>
            </w:r>
          </w:p>
        </w:tc>
        <w:tc>
          <w:tcPr>
            <w:tcW w:w="237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B2CF89B"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N/A</w:t>
            </w:r>
          </w:p>
        </w:tc>
        <w:tc>
          <w:tcPr>
            <w:tcW w:w="21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74A5403"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$625</w:t>
            </w:r>
          </w:p>
        </w:tc>
      </w:tr>
      <w:tr w:rsidR="00D05107" w14:paraId="286A9DC8" w14:textId="77777777">
        <w:trPr>
          <w:trHeight w:val="370"/>
        </w:trPr>
        <w:tc>
          <w:tcPr>
            <w:tcW w:w="4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A3269" w14:textId="77777777" w:rsidR="00D05107" w:rsidRDefault="0056682A">
            <w:pPr>
              <w:pStyle w:val="Default"/>
              <w:spacing w:before="100" w:after="100" w:line="240" w:lineRule="auto"/>
              <w:rPr>
                <w:rFonts w:hint="eastAsia"/>
              </w:rPr>
            </w:pPr>
            <w:r>
              <w:rPr>
                <w:rFonts w:ascii="Arial" w:hAnsi="Arial"/>
                <w:sz w:val="20"/>
                <w:szCs w:val="20"/>
                <w:u w:color="000000"/>
                <w14:textOutline w14:w="12700" w14:cap="flat" w14:cmpd="sng" w14:algn="ctr">
                  <w14:noFill/>
                  <w14:prstDash w14:val="solid"/>
                  <w14:miter w14:lim="400000"/>
                </w14:textOutline>
              </w:rPr>
              <w:t>Government (Full Time)</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CDE1B"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N/A</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1843C"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$375</w:t>
            </w:r>
          </w:p>
        </w:tc>
      </w:tr>
      <w:tr w:rsidR="00D05107" w14:paraId="4CD045F2" w14:textId="77777777">
        <w:trPr>
          <w:trHeight w:val="370"/>
        </w:trPr>
        <w:tc>
          <w:tcPr>
            <w:tcW w:w="43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D33CD09" w14:textId="77777777" w:rsidR="00D05107" w:rsidRDefault="0056682A">
            <w:pPr>
              <w:pStyle w:val="Default"/>
              <w:spacing w:before="100" w:after="100" w:line="240" w:lineRule="auto"/>
              <w:rPr>
                <w:rFonts w:hint="eastAsia"/>
              </w:rPr>
            </w:pPr>
            <w:r>
              <w:rPr>
                <w:rFonts w:ascii="Arial" w:hAnsi="Arial"/>
                <w:sz w:val="20"/>
                <w:szCs w:val="20"/>
                <w:u w:color="000000"/>
                <w14:textOutline w14:w="12700" w14:cap="flat" w14:cmpd="sng" w14:algn="ctr">
                  <w14:noFill/>
                  <w14:prstDash w14:val="solid"/>
                  <w14:miter w14:lim="400000"/>
                </w14:textOutline>
              </w:rPr>
              <w:t>Industry</w:t>
            </w:r>
          </w:p>
        </w:tc>
        <w:tc>
          <w:tcPr>
            <w:tcW w:w="237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74DA1C4"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N/A</w:t>
            </w:r>
          </w:p>
        </w:tc>
        <w:tc>
          <w:tcPr>
            <w:tcW w:w="21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843D1B1"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$1,199</w:t>
            </w:r>
          </w:p>
        </w:tc>
      </w:tr>
      <w:tr w:rsidR="00D05107" w14:paraId="55C8FCA3" w14:textId="77777777">
        <w:trPr>
          <w:trHeight w:val="273"/>
        </w:trPr>
        <w:tc>
          <w:tcPr>
            <w:tcW w:w="8810"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D183C2A" w14:textId="77777777" w:rsidR="00D05107" w:rsidRDefault="0056682A">
            <w:pPr>
              <w:pStyle w:val="Default"/>
              <w:spacing w:before="100" w:after="100" w:line="240" w:lineRule="auto"/>
              <w:rPr>
                <w:rFonts w:hint="eastAsia"/>
              </w:rPr>
            </w:pPr>
            <w:r>
              <w:rPr>
                <w:rFonts w:ascii="Arial" w:hAnsi="Arial"/>
                <w:b/>
                <w:bCs/>
                <w:sz w:val="20"/>
                <w:szCs w:val="20"/>
                <w:u w:color="000000"/>
                <w14:textOutline w14:w="12700" w14:cap="flat" w14:cmpd="sng" w14:algn="ctr">
                  <w14:noFill/>
                  <w14:prstDash w14:val="solid"/>
                  <w14:miter w14:lim="400000"/>
                </w14:textOutline>
              </w:rPr>
              <w:t>Advance Rates Through NA</w:t>
            </w:r>
          </w:p>
        </w:tc>
      </w:tr>
      <w:tr w:rsidR="00D05107" w14:paraId="0A101224" w14:textId="77777777">
        <w:trPr>
          <w:trHeight w:val="493"/>
        </w:trPr>
        <w:tc>
          <w:tcPr>
            <w:tcW w:w="43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A90C9EA" w14:textId="77777777" w:rsidR="00D05107" w:rsidRDefault="0056682A">
            <w:pPr>
              <w:pStyle w:val="Default"/>
              <w:spacing w:before="100" w:after="100" w:line="240" w:lineRule="auto"/>
              <w:rPr>
                <w:rFonts w:hint="eastAsia"/>
              </w:rPr>
            </w:pPr>
            <w:r>
              <w:rPr>
                <w:rFonts w:ascii="Arial" w:hAnsi="Arial"/>
                <w:sz w:val="20"/>
                <w:szCs w:val="20"/>
                <w:u w:color="000000"/>
                <w14:textOutline w14:w="12700" w14:cap="flat" w14:cmpd="sng" w14:algn="ctr">
                  <w14:noFill/>
                  <w14:prstDash w14:val="solid"/>
                  <w14:miter w14:lim="400000"/>
                </w14:textOutline>
              </w:rPr>
              <w:t>Academic/Charitable/Non-Profit (Full Time)</w:t>
            </w:r>
          </w:p>
        </w:tc>
        <w:tc>
          <w:tcPr>
            <w:tcW w:w="237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F9EE189"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N/A</w:t>
            </w:r>
          </w:p>
        </w:tc>
        <w:tc>
          <w:tcPr>
            <w:tcW w:w="21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D3F2234"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N/A</w:t>
            </w:r>
          </w:p>
        </w:tc>
      </w:tr>
      <w:tr w:rsidR="00D05107" w14:paraId="387A66F0" w14:textId="77777777">
        <w:trPr>
          <w:trHeight w:val="370"/>
        </w:trPr>
        <w:tc>
          <w:tcPr>
            <w:tcW w:w="4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49C1D" w14:textId="77777777" w:rsidR="00D05107" w:rsidRDefault="0056682A">
            <w:pPr>
              <w:pStyle w:val="Default"/>
              <w:spacing w:before="100" w:after="100" w:line="240" w:lineRule="auto"/>
              <w:rPr>
                <w:rFonts w:hint="eastAsia"/>
              </w:rPr>
            </w:pPr>
            <w:r>
              <w:rPr>
                <w:rFonts w:ascii="Arial" w:hAnsi="Arial"/>
                <w:sz w:val="20"/>
                <w:szCs w:val="20"/>
                <w:u w:color="000000"/>
                <w14:textOutline w14:w="12700" w14:cap="flat" w14:cmpd="sng" w14:algn="ctr">
                  <w14:noFill/>
                  <w14:prstDash w14:val="solid"/>
                  <w14:miter w14:lim="400000"/>
                </w14:textOutline>
              </w:rPr>
              <w:t>Government (Full Time)</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5BE61"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N/A</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571C6"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N/A</w:t>
            </w:r>
          </w:p>
        </w:tc>
      </w:tr>
      <w:tr w:rsidR="00D05107" w14:paraId="1B073DAC" w14:textId="77777777">
        <w:trPr>
          <w:trHeight w:val="370"/>
        </w:trPr>
        <w:tc>
          <w:tcPr>
            <w:tcW w:w="43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ACBCCE5" w14:textId="77777777" w:rsidR="00D05107" w:rsidRDefault="0056682A">
            <w:pPr>
              <w:pStyle w:val="Default"/>
              <w:spacing w:before="100" w:after="100" w:line="240" w:lineRule="auto"/>
              <w:rPr>
                <w:rFonts w:hint="eastAsia"/>
              </w:rPr>
            </w:pPr>
            <w:r>
              <w:rPr>
                <w:rFonts w:ascii="Arial" w:hAnsi="Arial"/>
                <w:sz w:val="20"/>
                <w:szCs w:val="20"/>
                <w:u w:color="000000"/>
                <w14:textOutline w14:w="12700" w14:cap="flat" w14:cmpd="sng" w14:algn="ctr">
                  <w14:noFill/>
                  <w14:prstDash w14:val="solid"/>
                  <w14:miter w14:lim="400000"/>
                </w14:textOutline>
              </w:rPr>
              <w:lastRenderedPageBreak/>
              <w:t>Industry</w:t>
            </w:r>
          </w:p>
        </w:tc>
        <w:tc>
          <w:tcPr>
            <w:tcW w:w="237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7804084"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N/A</w:t>
            </w:r>
          </w:p>
        </w:tc>
        <w:tc>
          <w:tcPr>
            <w:tcW w:w="21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E37BAD4"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N/A</w:t>
            </w:r>
          </w:p>
        </w:tc>
      </w:tr>
      <w:tr w:rsidR="00D05107" w14:paraId="40F95320" w14:textId="77777777">
        <w:trPr>
          <w:trHeight w:val="273"/>
        </w:trPr>
        <w:tc>
          <w:tcPr>
            <w:tcW w:w="8810"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FD59D1D" w14:textId="77777777" w:rsidR="00D05107" w:rsidRDefault="0056682A">
            <w:pPr>
              <w:pStyle w:val="Default"/>
              <w:spacing w:before="100" w:after="100" w:line="240" w:lineRule="auto"/>
              <w:rPr>
                <w:rFonts w:hint="eastAsia"/>
              </w:rPr>
            </w:pPr>
            <w:r>
              <w:rPr>
                <w:rFonts w:ascii="Arial" w:hAnsi="Arial"/>
                <w:b/>
                <w:bCs/>
                <w:sz w:val="20"/>
                <w:szCs w:val="20"/>
                <w:u w:color="000000"/>
                <w14:textOutline w14:w="12700" w14:cap="flat" w14:cmpd="sng" w14:algn="ctr">
                  <w14:noFill/>
                  <w14:prstDash w14:val="solid"/>
                  <w14:miter w14:lim="400000"/>
                </w14:textOutline>
              </w:rPr>
              <w:t>Standard Rates Beginning 02/10/2022</w:t>
            </w:r>
          </w:p>
        </w:tc>
      </w:tr>
      <w:tr w:rsidR="00D05107" w14:paraId="43DC180B" w14:textId="77777777">
        <w:trPr>
          <w:trHeight w:val="493"/>
        </w:trPr>
        <w:tc>
          <w:tcPr>
            <w:tcW w:w="43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7F6DA8D" w14:textId="77777777" w:rsidR="00D05107" w:rsidRDefault="0056682A">
            <w:pPr>
              <w:pStyle w:val="Default"/>
              <w:spacing w:before="100" w:after="100" w:line="240" w:lineRule="auto"/>
              <w:rPr>
                <w:rFonts w:hint="eastAsia"/>
              </w:rPr>
            </w:pPr>
            <w:r>
              <w:rPr>
                <w:rFonts w:ascii="Arial" w:hAnsi="Arial"/>
                <w:sz w:val="20"/>
                <w:szCs w:val="20"/>
                <w:u w:color="000000"/>
                <w14:textOutline w14:w="12700" w14:cap="flat" w14:cmpd="sng" w14:algn="ctr">
                  <w14:noFill/>
                  <w14:prstDash w14:val="solid"/>
                  <w14:miter w14:lim="400000"/>
                </w14:textOutline>
              </w:rPr>
              <w:t>Academic/Charitable/Non-Profit (Full Time)</w:t>
            </w:r>
          </w:p>
        </w:tc>
        <w:tc>
          <w:tcPr>
            <w:tcW w:w="237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42B2A98"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N/A</w:t>
            </w:r>
          </w:p>
        </w:tc>
        <w:tc>
          <w:tcPr>
            <w:tcW w:w="21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70DB4C0"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$775</w:t>
            </w:r>
          </w:p>
        </w:tc>
      </w:tr>
      <w:tr w:rsidR="00D05107" w14:paraId="04506975" w14:textId="77777777">
        <w:trPr>
          <w:trHeight w:val="370"/>
        </w:trPr>
        <w:tc>
          <w:tcPr>
            <w:tcW w:w="4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34638" w14:textId="77777777" w:rsidR="00D05107" w:rsidRDefault="0056682A">
            <w:pPr>
              <w:pStyle w:val="Default"/>
              <w:spacing w:before="100" w:after="100" w:line="240" w:lineRule="auto"/>
              <w:rPr>
                <w:rFonts w:hint="eastAsia"/>
              </w:rPr>
            </w:pPr>
            <w:r>
              <w:rPr>
                <w:rFonts w:ascii="Arial" w:hAnsi="Arial"/>
                <w:sz w:val="20"/>
                <w:szCs w:val="20"/>
                <w:u w:color="000000"/>
                <w14:textOutline w14:w="12700" w14:cap="flat" w14:cmpd="sng" w14:algn="ctr">
                  <w14:noFill/>
                  <w14:prstDash w14:val="solid"/>
                  <w14:miter w14:lim="400000"/>
                </w14:textOutline>
              </w:rPr>
              <w:t>Government (Full Time)</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9C595"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N/A</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DCD0F"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$525</w:t>
            </w:r>
          </w:p>
        </w:tc>
      </w:tr>
      <w:tr w:rsidR="00D05107" w14:paraId="52CD0302" w14:textId="77777777">
        <w:trPr>
          <w:trHeight w:val="370"/>
        </w:trPr>
        <w:tc>
          <w:tcPr>
            <w:tcW w:w="43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BEA590A" w14:textId="77777777" w:rsidR="00D05107" w:rsidRDefault="0056682A">
            <w:pPr>
              <w:pStyle w:val="Default"/>
              <w:spacing w:before="100" w:after="100" w:line="240" w:lineRule="auto"/>
              <w:rPr>
                <w:rFonts w:hint="eastAsia"/>
              </w:rPr>
            </w:pPr>
            <w:r>
              <w:rPr>
                <w:rFonts w:ascii="Arial" w:hAnsi="Arial"/>
                <w:sz w:val="20"/>
                <w:szCs w:val="20"/>
                <w:u w:color="000000"/>
                <w14:textOutline w14:w="12700" w14:cap="flat" w14:cmpd="sng" w14:algn="ctr">
                  <w14:noFill/>
                  <w14:prstDash w14:val="solid"/>
                  <w14:miter w14:lim="400000"/>
                </w14:textOutline>
              </w:rPr>
              <w:t>Industry</w:t>
            </w:r>
          </w:p>
        </w:tc>
        <w:tc>
          <w:tcPr>
            <w:tcW w:w="237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8669C91"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N/A</w:t>
            </w:r>
          </w:p>
        </w:tc>
        <w:tc>
          <w:tcPr>
            <w:tcW w:w="21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3912889" w14:textId="77777777" w:rsidR="00D05107" w:rsidRDefault="0056682A">
            <w:pPr>
              <w:pStyle w:val="Default"/>
              <w:spacing w:before="100" w:after="100" w:line="240" w:lineRule="auto"/>
              <w:jc w:val="right"/>
              <w:rPr>
                <w:rFonts w:hint="eastAsia"/>
              </w:rPr>
            </w:pPr>
            <w:r>
              <w:rPr>
                <w:u w:color="000000"/>
                <w14:textOutline w14:w="12700" w14:cap="flat" w14:cmpd="sng" w14:algn="ctr">
                  <w14:noFill/>
                  <w14:prstDash w14:val="solid"/>
                  <w14:miter w14:lim="400000"/>
                </w14:textOutline>
              </w:rPr>
              <w:t>$1,349</w:t>
            </w:r>
          </w:p>
        </w:tc>
      </w:tr>
    </w:tbl>
    <w:p w14:paraId="1DF94B81" w14:textId="77777777" w:rsidR="00D05107" w:rsidRDefault="00D05107">
      <w:pPr>
        <w:pStyle w:val="Default"/>
        <w:widowControl w:val="0"/>
        <w:spacing w:before="100" w:after="100" w:line="240" w:lineRule="auto"/>
        <w:ind w:left="540" w:hanging="540"/>
        <w:rPr>
          <w:rFonts w:ascii="Calibri" w:eastAsia="Calibri" w:hAnsi="Calibri" w:cs="Calibri"/>
          <w:u w:color="000000"/>
          <w14:textOutline w14:w="12700" w14:cap="flat" w14:cmpd="sng" w14:algn="ctr">
            <w14:noFill/>
            <w14:prstDash w14:val="solid"/>
            <w14:miter w14:lim="400000"/>
          </w14:textOutline>
        </w:rPr>
      </w:pPr>
    </w:p>
    <w:p w14:paraId="7FD25D4A" w14:textId="77777777" w:rsidR="00D05107" w:rsidRDefault="00D05107">
      <w:pPr>
        <w:pStyle w:val="Default"/>
        <w:widowControl w:val="0"/>
        <w:spacing w:before="100" w:after="100" w:line="240" w:lineRule="auto"/>
        <w:rPr>
          <w:rFonts w:ascii="Calibri" w:eastAsia="Calibri" w:hAnsi="Calibri" w:cs="Calibri"/>
          <w:b/>
          <w:bCs/>
          <w:sz w:val="22"/>
          <w:szCs w:val="22"/>
          <w:u w:color="000000"/>
          <w14:textOutline w14:w="12700" w14:cap="flat" w14:cmpd="sng" w14:algn="ctr">
            <w14:noFill/>
            <w14:prstDash w14:val="solid"/>
            <w14:miter w14:lim="400000"/>
          </w14:textOutline>
        </w:rPr>
      </w:pPr>
    </w:p>
    <w:p w14:paraId="4451E063" w14:textId="77777777" w:rsidR="00D05107" w:rsidRDefault="0056682A">
      <w:pPr>
        <w:pStyle w:val="Default"/>
        <w:spacing w:before="100" w:after="100" w:line="240" w:lineRule="auto"/>
        <w:rPr>
          <w:rFonts w:ascii="Calibri" w:eastAsia="Calibri" w:hAnsi="Calibri" w:cs="Calibri"/>
          <w:sz w:val="22"/>
          <w:szCs w:val="22"/>
          <w:u w:color="000000"/>
          <w14:textOutline w14:w="12700" w14:cap="flat" w14:cmpd="sng" w14:algn="ctr">
            <w14:noFill/>
            <w14:prstDash w14:val="solid"/>
            <w14:miter w14:lim="400000"/>
          </w14:textOutline>
        </w:rPr>
      </w:pPr>
      <w:r>
        <w:rPr>
          <w:rFonts w:ascii="Calibri" w:hAnsi="Calibri"/>
          <w:sz w:val="22"/>
          <w:szCs w:val="22"/>
          <w:u w:color="000000"/>
          <w:lang w:val="de-DE"/>
          <w14:textOutline w14:w="12700" w14:cap="flat" w14:cmpd="sng" w14:algn="ctr">
            <w14:noFill/>
            <w14:prstDash w14:val="solid"/>
            <w14:miter w14:lim="400000"/>
          </w14:textOutline>
        </w:rPr>
        <w:t>Student Rate</w:t>
      </w:r>
      <w:r>
        <w:rPr>
          <w:rFonts w:ascii="Calibri" w:hAnsi="Calibri"/>
          <w:sz w:val="22"/>
          <w:szCs w:val="22"/>
          <w:u w:color="000000"/>
          <w14:textOutline w14:w="12700" w14:cap="flat" w14:cmpd="sng" w14:algn="ctr">
            <w14:noFill/>
            <w14:prstDash w14:val="solid"/>
            <w14:miter w14:lim="400000"/>
          </w14:textOutline>
        </w:rPr>
        <w:t xml:space="preserve"> Early Bird: $400</w:t>
      </w:r>
    </w:p>
    <w:p w14:paraId="1419FD3A" w14:textId="77777777" w:rsidR="00D05107" w:rsidRDefault="0056682A">
      <w:pPr>
        <w:pStyle w:val="Default"/>
        <w:spacing w:before="100" w:after="100" w:line="240" w:lineRule="auto"/>
        <w:rPr>
          <w:rFonts w:ascii="Calibri" w:eastAsia="Calibri" w:hAnsi="Calibri" w:cs="Calibri"/>
          <w:sz w:val="22"/>
          <w:szCs w:val="22"/>
          <w:u w:color="000000"/>
          <w14:textOutline w14:w="12700" w14:cap="flat" w14:cmpd="sng" w14:algn="ctr">
            <w14:noFill/>
            <w14:prstDash w14:val="solid"/>
            <w14:miter w14:lim="400000"/>
          </w14:textOutline>
        </w:rPr>
      </w:pPr>
      <w:r>
        <w:rPr>
          <w:rFonts w:ascii="Calibri" w:hAnsi="Calibri"/>
          <w:sz w:val="22"/>
          <w:szCs w:val="22"/>
          <w:u w:color="000000"/>
          <w:lang w:val="de-DE"/>
          <w14:textOutline w14:w="12700" w14:cap="flat" w14:cmpd="sng" w14:algn="ctr">
            <w14:noFill/>
            <w14:prstDash w14:val="solid"/>
            <w14:miter w14:lim="400000"/>
          </w14:textOutline>
        </w:rPr>
        <w:t>Student Rate</w:t>
      </w:r>
      <w:r>
        <w:rPr>
          <w:rFonts w:ascii="Calibri" w:hAnsi="Calibri"/>
          <w:sz w:val="22"/>
          <w:szCs w:val="22"/>
          <w:u w:color="000000"/>
          <w14:textOutline w14:w="12700" w14:cap="flat" w14:cmpd="sng" w14:algn="ctr">
            <w14:noFill/>
            <w14:prstDash w14:val="solid"/>
            <w14:miter w14:lim="400000"/>
          </w14:textOutline>
        </w:rPr>
        <w:t>: $400</w:t>
      </w:r>
    </w:p>
    <w:p w14:paraId="44144395" w14:textId="77777777" w:rsidR="00D05107" w:rsidRDefault="0056682A">
      <w:pPr>
        <w:pStyle w:val="Default"/>
        <w:spacing w:before="100" w:after="100" w:line="240" w:lineRule="auto"/>
        <w:rPr>
          <w:rFonts w:ascii="Calibri" w:eastAsia="Calibri" w:hAnsi="Calibri" w:cs="Calibri"/>
          <w:sz w:val="22"/>
          <w:szCs w:val="22"/>
          <w:u w:color="000000"/>
          <w14:textOutline w14:w="12700" w14:cap="flat" w14:cmpd="sng" w14:algn="ctr">
            <w14:noFill/>
            <w14:prstDash w14:val="solid"/>
            <w14:miter w14:lim="400000"/>
          </w14:textOutline>
        </w:rPr>
      </w:pPr>
      <w:r>
        <w:rPr>
          <w:rFonts w:ascii="Calibri" w:hAnsi="Calibri"/>
          <w:sz w:val="22"/>
          <w:szCs w:val="22"/>
          <w:u w:color="000000"/>
          <w14:textOutline w14:w="12700" w14:cap="flat" w14:cmpd="sng" w14:algn="ctr">
            <w14:noFill/>
            <w14:prstDash w14:val="solid"/>
            <w14:miter w14:lim="400000"/>
          </w14:textOutline>
        </w:rPr>
        <w:t>Patient/Patient Advocate Rate Early Bird: $400</w:t>
      </w:r>
      <w:r>
        <w:rPr>
          <w:rFonts w:ascii="Calibri" w:eastAsia="Calibri" w:hAnsi="Calibri" w:cs="Calibri"/>
          <w:sz w:val="22"/>
          <w:szCs w:val="22"/>
          <w:u w:color="000000"/>
          <w14:textOutline w14:w="12700" w14:cap="flat" w14:cmpd="sng" w14:algn="ctr">
            <w14:noFill/>
            <w14:prstDash w14:val="solid"/>
            <w14:miter w14:lim="400000"/>
          </w14:textOutline>
        </w:rPr>
        <w:br/>
      </w:r>
      <w:r>
        <w:rPr>
          <w:rFonts w:ascii="Calibri" w:hAnsi="Calibri"/>
          <w:sz w:val="22"/>
          <w:szCs w:val="22"/>
          <w:u w:color="000000"/>
          <w14:textOutline w14:w="12700" w14:cap="flat" w14:cmpd="sng" w14:algn="ctr">
            <w14:noFill/>
            <w14:prstDash w14:val="solid"/>
            <w14:miter w14:lim="400000"/>
          </w14:textOutline>
        </w:rPr>
        <w:t>Patient/Patient Advocate Rate: $400</w:t>
      </w:r>
    </w:p>
    <w:p w14:paraId="587176BB" w14:textId="77777777" w:rsidR="00D05107" w:rsidRDefault="00D05107">
      <w:pPr>
        <w:pStyle w:val="Default"/>
        <w:spacing w:before="100" w:after="100" w:line="240" w:lineRule="auto"/>
        <w:rPr>
          <w:rFonts w:ascii="Calibri" w:eastAsia="Calibri" w:hAnsi="Calibri" w:cs="Calibri"/>
          <w:sz w:val="22"/>
          <w:szCs w:val="22"/>
          <w:u w:color="000000"/>
          <w14:textOutline w14:w="12700" w14:cap="flat" w14:cmpd="sng" w14:algn="ctr">
            <w14:noFill/>
            <w14:prstDash w14:val="solid"/>
            <w14:miter w14:lim="400000"/>
          </w14:textOutline>
        </w:rPr>
      </w:pPr>
    </w:p>
    <w:p w14:paraId="13E4C857" w14:textId="77777777" w:rsidR="00D05107" w:rsidRDefault="0056682A">
      <w:pPr>
        <w:pStyle w:val="Default"/>
        <w:spacing w:before="100" w:after="100" w:line="240" w:lineRule="auto"/>
        <w:rPr>
          <w:rFonts w:ascii="Calibri" w:eastAsia="Calibri" w:hAnsi="Calibri" w:cs="Calibri"/>
          <w:b/>
          <w:bCs/>
          <w:sz w:val="22"/>
          <w:szCs w:val="22"/>
          <w:u w:color="000000"/>
          <w14:textOutline w14:w="12700" w14:cap="flat" w14:cmpd="sng" w14:algn="ctr">
            <w14:noFill/>
            <w14:prstDash w14:val="solid"/>
            <w14:miter w14:lim="400000"/>
          </w14:textOutline>
        </w:rPr>
      </w:pPr>
      <w:r>
        <w:rPr>
          <w:rFonts w:ascii="Calibri" w:hAnsi="Calibri"/>
          <w:sz w:val="22"/>
          <w:szCs w:val="22"/>
          <w:u w:color="000000"/>
          <w14:textOutline w14:w="12700" w14:cap="flat" w14:cmpd="sng" w14:algn="ctr">
            <w14:noFill/>
            <w14:prstDash w14:val="solid"/>
            <w14:miter w14:lim="400000"/>
          </w14:textOutline>
        </w:rPr>
        <w:t>Thank you for taking the time to review this proposal. By attending DIA</w:t>
      </w:r>
      <w:r>
        <w:rPr>
          <w:rFonts w:ascii="Calibri" w:hAnsi="Calibri"/>
          <w:sz w:val="22"/>
          <w:szCs w:val="22"/>
          <w:u w:color="000000"/>
          <w:rtl/>
          <w:lang w:val="ar-SA"/>
          <w14:textOutline w14:w="12700" w14:cap="flat" w14:cmpd="sng" w14:algn="ctr">
            <w14:noFill/>
            <w14:prstDash w14:val="solid"/>
            <w14:miter w14:lim="400000"/>
          </w14:textOutline>
        </w:rPr>
        <w:t>’</w:t>
      </w:r>
      <w:r>
        <w:rPr>
          <w:rFonts w:ascii="Calibri" w:hAnsi="Calibri"/>
          <w:sz w:val="22"/>
          <w:szCs w:val="22"/>
          <w:u w:color="000000"/>
          <w14:textOutline w14:w="12700" w14:cap="flat" w14:cmpd="sng" w14:algn="ctr">
            <w14:noFill/>
            <w14:prstDash w14:val="solid"/>
            <w14:miter w14:lim="400000"/>
          </w14:textOutline>
        </w:rPr>
        <w:t xml:space="preserve">s virtual Biostatistics Industry and Regulator Forum, I will be able to further develop my skills, knowledge, and network to benefit my career, colleagues, and </w:t>
      </w:r>
      <w:r>
        <w:rPr>
          <w:rFonts w:ascii="Calibri" w:hAnsi="Calibri"/>
          <w:b/>
          <w:bCs/>
          <w:sz w:val="22"/>
          <w:szCs w:val="22"/>
          <w:u w:color="000000"/>
          <w14:textOutline w14:w="12700" w14:cap="flat" w14:cmpd="sng" w14:algn="ctr">
            <w14:noFill/>
            <w14:prstDash w14:val="solid"/>
            <w14:miter w14:lim="400000"/>
          </w14:textOutline>
        </w:rPr>
        <w:t>&lt;insert name of your organization here&gt;</w:t>
      </w:r>
      <w:r>
        <w:rPr>
          <w:rFonts w:ascii="Calibri" w:hAnsi="Calibri"/>
          <w:sz w:val="22"/>
          <w:szCs w:val="22"/>
          <w:u w:color="000000"/>
          <w14:textOutline w14:w="12700" w14:cap="flat" w14:cmpd="sng" w14:algn="ctr">
            <w14:noFill/>
            <w14:prstDash w14:val="solid"/>
            <w14:miter w14:lim="400000"/>
          </w14:textOutline>
        </w:rPr>
        <w:t>.</w:t>
      </w:r>
    </w:p>
    <w:p w14:paraId="4AE6745E" w14:textId="77777777" w:rsidR="00D05107" w:rsidRDefault="0056682A">
      <w:pPr>
        <w:pStyle w:val="Default"/>
        <w:spacing w:before="100" w:after="100" w:line="240" w:lineRule="auto"/>
        <w:rPr>
          <w:rFonts w:hint="eastAsia"/>
        </w:rPr>
      </w:pPr>
      <w:r>
        <w:rPr>
          <w:rFonts w:ascii="Calibri" w:hAnsi="Calibri"/>
          <w:sz w:val="22"/>
          <w:szCs w:val="22"/>
          <w:u w:color="000000"/>
          <w14:textOutline w14:w="12700" w14:cap="flat" w14:cmpd="sng" w14:algn="ctr">
            <w14:noFill/>
            <w14:prstDash w14:val="solid"/>
            <w14:miter w14:lim="400000"/>
          </w14:textOutline>
        </w:rPr>
        <w:t>Sincerely,</w:t>
      </w:r>
    </w:p>
    <w:sectPr w:rsidR="00D05107">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4706A" w14:textId="77777777" w:rsidR="00596D34" w:rsidRDefault="00596D34">
      <w:r>
        <w:separator/>
      </w:r>
    </w:p>
  </w:endnote>
  <w:endnote w:type="continuationSeparator" w:id="0">
    <w:p w14:paraId="6D37694A" w14:textId="77777777" w:rsidR="00596D34" w:rsidRDefault="0059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778A" w14:textId="77777777" w:rsidR="00D05107" w:rsidRDefault="00D051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9FEDC" w14:textId="77777777" w:rsidR="00596D34" w:rsidRDefault="00596D34">
      <w:r>
        <w:separator/>
      </w:r>
    </w:p>
  </w:footnote>
  <w:footnote w:type="continuationSeparator" w:id="0">
    <w:p w14:paraId="5ABD4A7F" w14:textId="77777777" w:rsidR="00596D34" w:rsidRDefault="00596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2FEA" w14:textId="77777777" w:rsidR="00D05107" w:rsidRDefault="00D051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07"/>
    <w:rsid w:val="003C7666"/>
    <w:rsid w:val="0056682A"/>
    <w:rsid w:val="00596D34"/>
    <w:rsid w:val="006A159C"/>
    <w:rsid w:val="00D0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E8C6"/>
  <w15:docId w15:val="{0B2408FA-1144-4F65-97C9-D2828340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Daniele</dc:creator>
  <cp:lastModifiedBy>Emily Daniele</cp:lastModifiedBy>
  <cp:revision>3</cp:revision>
  <dcterms:created xsi:type="dcterms:W3CDTF">2021-09-30T12:35:00Z</dcterms:created>
  <dcterms:modified xsi:type="dcterms:W3CDTF">2021-09-30T12:47:00Z</dcterms:modified>
</cp:coreProperties>
</file>