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3FA50073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the benefits you'll get from attending the</w:t>
      </w:r>
      <w:r w:rsidR="00B86130">
        <w:rPr>
          <w:rFonts w:ascii="Arial" w:eastAsia="Times New Roman" w:hAnsi="Arial" w:cs="Arial"/>
          <w:b/>
          <w:sz w:val="20"/>
          <w:szCs w:val="20"/>
          <w:lang w:val="en"/>
        </w:rPr>
        <w:t xml:space="preserve"> DIA’s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2600FD" w:rsidRPr="00B86130">
        <w:rPr>
          <w:rFonts w:ascii="Arial" w:eastAsia="Times New Roman" w:hAnsi="Arial" w:cs="Arial"/>
          <w:b/>
          <w:i/>
          <w:sz w:val="20"/>
          <w:szCs w:val="20"/>
          <w:lang w:val="en"/>
        </w:rPr>
        <w:t>Global Labeling Conference</w:t>
      </w:r>
      <w:r w:rsidRPr="00B86130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33857DEA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B86130">
        <w:rPr>
          <w:rFonts w:ascii="Arial" w:hAnsi="Arial" w:cs="Arial"/>
          <w:sz w:val="20"/>
          <w:szCs w:val="20"/>
        </w:rPr>
        <w:t xml:space="preserve"> DIA’s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24439395"/>
      <w:r w:rsidR="002600FD">
        <w:rPr>
          <w:rFonts w:ascii="Arial" w:eastAsia="Times New Roman" w:hAnsi="Arial" w:cs="Arial"/>
          <w:i/>
          <w:sz w:val="20"/>
          <w:szCs w:val="20"/>
          <w:lang w:val="en"/>
        </w:rPr>
        <w:t>Global Labeling Conference</w:t>
      </w:r>
      <w:r w:rsidR="00913DCB">
        <w:rPr>
          <w:rFonts w:ascii="Arial" w:hAnsi="Arial" w:cs="Arial"/>
          <w:sz w:val="20"/>
          <w:szCs w:val="20"/>
        </w:rPr>
        <w:t xml:space="preserve"> </w:t>
      </w:r>
      <w:bookmarkEnd w:id="0"/>
      <w:r w:rsidR="002600FD">
        <w:rPr>
          <w:rFonts w:ascii="Arial" w:hAnsi="Arial" w:cs="Arial"/>
          <w:sz w:val="20"/>
          <w:szCs w:val="20"/>
        </w:rPr>
        <w:t>April 20-21</w:t>
      </w:r>
      <w:r w:rsidR="00595F27">
        <w:rPr>
          <w:rFonts w:ascii="Arial" w:hAnsi="Arial" w:cs="Arial"/>
          <w:sz w:val="20"/>
          <w:szCs w:val="20"/>
        </w:rPr>
        <w:t xml:space="preserve">, </w:t>
      </w:r>
      <w:r w:rsidR="00965FA4">
        <w:rPr>
          <w:rFonts w:ascii="Arial" w:hAnsi="Arial" w:cs="Arial"/>
          <w:sz w:val="20"/>
          <w:szCs w:val="20"/>
        </w:rPr>
        <w:t>Virtual Conference</w:t>
      </w:r>
      <w:bookmarkStart w:id="1" w:name="_GoBack"/>
      <w:bookmarkEnd w:id="1"/>
    </w:p>
    <w:p w14:paraId="56BF9164" w14:textId="10D15456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316C84" w:rsidRPr="002600FD">
        <w:rPr>
          <w:rFonts w:ascii="Arial" w:hAnsi="Arial" w:cs="Arial"/>
          <w:sz w:val="20"/>
          <w:szCs w:val="20"/>
        </w:rPr>
        <w:t xml:space="preserve">conference </w:t>
      </w:r>
      <w:r w:rsidR="00BE446E" w:rsidRPr="002600FD">
        <w:rPr>
          <w:rFonts w:ascii="Arial" w:hAnsi="Arial" w:cs="Arial"/>
          <w:color w:val="353535"/>
          <w:sz w:val="20"/>
          <w:szCs w:val="20"/>
          <w:lang w:val="en"/>
        </w:rPr>
        <w:t>brings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 xml:space="preserve">all with a common goal </w:t>
      </w:r>
      <w:r w:rsidR="002600FD" w:rsidRPr="002600FD">
        <w:rPr>
          <w:rFonts w:ascii="Arial" w:hAnsi="Arial" w:cs="Arial"/>
          <w:color w:val="353535"/>
          <w:sz w:val="20"/>
          <w:szCs w:val="20"/>
          <w:lang w:val="en"/>
        </w:rPr>
        <w:t>to convey the essential information needed by providers, patients, and payers to make decisions about product access, prescription, and use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2A5CB7">
        <w:rPr>
          <w:rFonts w:ascii="Arial" w:hAnsi="Arial" w:cs="Arial"/>
          <w:color w:val="353535"/>
          <w:sz w:val="20"/>
          <w:szCs w:val="20"/>
          <w:lang w:val="en"/>
        </w:rPr>
        <w:t>DIA’s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2600FD" w:rsidRPr="002600FD">
        <w:rPr>
          <w:rFonts w:ascii="Arial" w:eastAsia="Times New Roman" w:hAnsi="Arial" w:cs="Arial"/>
          <w:i/>
          <w:sz w:val="20"/>
          <w:szCs w:val="20"/>
          <w:lang w:val="en"/>
        </w:rPr>
        <w:t xml:space="preserve">Global Labeling Conference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6973C78F" w:rsidR="006A47E7" w:rsidRPr="00BC292A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6A47E7" w:rsidRPr="006B06EC">
        <w:rPr>
          <w:rFonts w:ascii="Arial" w:eastAsia="Times New Roman" w:hAnsi="Arial" w:cs="Arial"/>
          <w:sz w:val="20"/>
          <w:szCs w:val="20"/>
        </w:rPr>
        <w:t xml:space="preserve">In addition, I will </w:t>
      </w:r>
      <w:r w:rsidR="00752FA5" w:rsidRPr="006B06EC">
        <w:rPr>
          <w:rFonts w:ascii="Arial" w:eastAsia="Times New Roman" w:hAnsi="Arial" w:cs="Arial"/>
          <w:sz w:val="20"/>
          <w:szCs w:val="20"/>
        </w:rPr>
        <w:t>have access to</w:t>
      </w:r>
      <w:r w:rsidR="006A47E7" w:rsidRPr="006B06EC">
        <w:rPr>
          <w:rFonts w:ascii="Arial" w:eastAsia="Times New Roman" w:hAnsi="Arial" w:cs="Arial"/>
          <w:sz w:val="20"/>
          <w:szCs w:val="20"/>
        </w:rPr>
        <w:t xml:space="preserve"> </w:t>
      </w:r>
      <w:r w:rsidR="006B06EC" w:rsidRPr="006B06EC">
        <w:rPr>
          <w:rFonts w:ascii="Arial" w:eastAsia="Times New Roman" w:hAnsi="Arial" w:cs="Arial"/>
          <w:sz w:val="20"/>
          <w:szCs w:val="20"/>
        </w:rPr>
        <w:t xml:space="preserve">a </w:t>
      </w:r>
      <w:r w:rsidR="002A5CB7">
        <w:rPr>
          <w:rFonts w:ascii="Arial" w:eastAsia="Times New Roman" w:hAnsi="Arial" w:cs="Arial"/>
          <w:sz w:val="20"/>
          <w:szCs w:val="20"/>
        </w:rPr>
        <w:t>conference</w:t>
      </w:r>
      <w:r w:rsidR="006B06EC" w:rsidRPr="006B06EC">
        <w:rPr>
          <w:rFonts w:ascii="Arial" w:eastAsia="Times New Roman" w:hAnsi="Arial" w:cs="Arial"/>
          <w:sz w:val="20"/>
          <w:szCs w:val="20"/>
        </w:rPr>
        <w:t xml:space="preserve"> for regulators and industry to</w:t>
      </w:r>
      <w:r w:rsidR="002A5CB7">
        <w:rPr>
          <w:rFonts w:ascii="Arial" w:eastAsia="Times New Roman" w:hAnsi="Arial" w:cs="Arial"/>
          <w:sz w:val="20"/>
          <w:szCs w:val="20"/>
        </w:rPr>
        <w:t xml:space="preserve"> provide</w:t>
      </w:r>
      <w:r w:rsidR="006B06EC" w:rsidRPr="006B06EC">
        <w:rPr>
          <w:rFonts w:ascii="Arial" w:eastAsia="Times New Roman" w:hAnsi="Arial" w:cs="Arial"/>
          <w:sz w:val="20"/>
          <w:szCs w:val="20"/>
        </w:rPr>
        <w:t xml:space="preserve"> update</w:t>
      </w:r>
      <w:r w:rsidR="002A5CB7">
        <w:rPr>
          <w:rFonts w:ascii="Arial" w:eastAsia="Times New Roman" w:hAnsi="Arial" w:cs="Arial"/>
          <w:sz w:val="20"/>
          <w:szCs w:val="20"/>
        </w:rPr>
        <w:t>s</w:t>
      </w:r>
      <w:r w:rsidR="006B06EC" w:rsidRPr="006B06EC">
        <w:rPr>
          <w:rFonts w:ascii="Arial" w:eastAsia="Times New Roman" w:hAnsi="Arial" w:cs="Arial"/>
          <w:sz w:val="20"/>
          <w:szCs w:val="20"/>
        </w:rPr>
        <w:t xml:space="preserve"> </w:t>
      </w:r>
      <w:r w:rsidR="002A5CB7">
        <w:rPr>
          <w:rFonts w:ascii="Arial" w:eastAsia="Times New Roman" w:hAnsi="Arial" w:cs="Arial"/>
          <w:sz w:val="20"/>
          <w:szCs w:val="20"/>
        </w:rPr>
        <w:t>on</w:t>
      </w:r>
      <w:r w:rsidR="006B06EC" w:rsidRPr="006B06EC">
        <w:rPr>
          <w:rFonts w:ascii="Arial" w:eastAsia="Times New Roman" w:hAnsi="Arial" w:cs="Arial"/>
          <w:sz w:val="20"/>
          <w:szCs w:val="20"/>
        </w:rPr>
        <w:t xml:space="preserve"> local and global labeling-related policies and to examine the impact of changes on regulatory compliance.</w:t>
      </w:r>
    </w:p>
    <w:p w14:paraId="30F3F371" w14:textId="4FACD681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856CB2" w:rsidRPr="00634F24">
        <w:rPr>
          <w:rFonts w:ascii="Arial" w:hAnsi="Arial" w:cs="Arial"/>
          <w:sz w:val="20"/>
          <w:szCs w:val="20"/>
        </w:rPr>
        <w:t>conference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2A5CB7">
        <w:rPr>
          <w:rFonts w:ascii="Arial" w:eastAsia="Times New Roman" w:hAnsi="Arial" w:cs="Arial"/>
          <w:sz w:val="20"/>
          <w:szCs w:val="20"/>
        </w:rPr>
        <w:t>l</w:t>
      </w:r>
      <w:r w:rsidR="00634F24" w:rsidRPr="00634F24">
        <w:rPr>
          <w:rFonts w:ascii="Arial" w:eastAsia="Times New Roman" w:hAnsi="Arial" w:cs="Arial"/>
          <w:sz w:val="20"/>
          <w:szCs w:val="20"/>
        </w:rPr>
        <w:t>abeling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75E9AB88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Advertising and Promotions</w:t>
      </w:r>
    </w:p>
    <w:p w14:paraId="18D4EB11" w14:textId="5ECD74E8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Clinical Safety/Pharmacovigilance</w:t>
      </w:r>
    </w:p>
    <w:p w14:paraId="3B4AA3E6" w14:textId="6A721665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397E754A" w14:textId="5DCDFA1D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Document Management</w:t>
      </w:r>
    </w:p>
    <w:p w14:paraId="43665D57" w14:textId="13B3176A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Document Management/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eSubmissions</w:t>
      </w:r>
      <w:proofErr w:type="spellEnd"/>
    </w:p>
    <w:p w14:paraId="4917BB0E" w14:textId="34F24ED4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Medical Communications</w:t>
      </w:r>
      <w:r w:rsidR="004478D5" w:rsidRPr="004478D5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E6FE9DE" w14:textId="3A44BDE6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Medical Devices and Diagnostics</w:t>
      </w:r>
    </w:p>
    <w:p w14:paraId="166BC510" w14:textId="2F5B2550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Medical Writing</w:t>
      </w:r>
    </w:p>
    <w:p w14:paraId="3F73C15E" w14:textId="70E95487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Public Policy/Law/Corp. Compliance</w:t>
      </w:r>
    </w:p>
    <w:p w14:paraId="56CE02B9" w14:textId="5C304999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384B494D" w14:textId="521487ED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Quality Assurance</w:t>
      </w:r>
      <w:r w:rsidR="002A5CB7">
        <w:rPr>
          <w:rFonts w:ascii="Arial" w:hAnsi="Arial" w:cs="Arial"/>
          <w:bCs/>
          <w:color w:val="000000"/>
          <w:sz w:val="20"/>
          <w:szCs w:val="20"/>
        </w:rPr>
        <w:t>/</w:t>
      </w:r>
      <w:r>
        <w:rPr>
          <w:rFonts w:ascii="Arial" w:hAnsi="Arial" w:cs="Arial"/>
          <w:bCs/>
          <w:color w:val="000000"/>
          <w:sz w:val="20"/>
          <w:szCs w:val="20"/>
        </w:rPr>
        <w:t>Control</w:t>
      </w:r>
    </w:p>
    <w:p w14:paraId="4F0938C3" w14:textId="7CAD4283" w:rsidR="004478D5" w:rsidRPr="004478D5" w:rsidRDefault="00634F24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Regulatory Affairs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1A4B523F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EC25C1" w:rsidRPr="00634F24">
        <w:rPr>
          <w:rFonts w:ascii="Arial" w:hAnsi="Arial" w:cs="Arial"/>
          <w:sz w:val="20"/>
          <w:szCs w:val="20"/>
        </w:rPr>
        <w:t>conference</w:t>
      </w:r>
      <w:r>
        <w:rPr>
          <w:rFonts w:ascii="Arial" w:hAnsi="Arial" w:cs="Arial"/>
          <w:sz w:val="20"/>
          <w:szCs w:val="20"/>
        </w:rPr>
        <w:t>.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5E28C5EB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  <w:t xml:space="preserve">Hotel: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9" w:anchor="showcontent" w:history="1">
        <w:r w:rsidR="00550FE4" w:rsidRPr="00A84093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for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the</w:t>
      </w:r>
      <w:r w:rsidR="00B86130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B86130" w:rsidRPr="00E85D69">
        <w:rPr>
          <w:rStyle w:val="Strong"/>
          <w:rFonts w:ascii="Arial" w:hAnsi="Arial" w:cs="Arial"/>
          <w:b w:val="0"/>
          <w:sz w:val="20"/>
          <w:szCs w:val="20"/>
        </w:rPr>
        <w:t>DIA’s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634F24">
        <w:rPr>
          <w:rFonts w:ascii="Arial" w:hAnsi="Arial" w:cs="Arial"/>
          <w:i/>
          <w:sz w:val="20"/>
          <w:szCs w:val="20"/>
          <w:lang w:val="en"/>
        </w:rPr>
        <w:t>Global Labeling Conference</w:t>
      </w:r>
      <w:r w:rsidR="00634F24">
        <w:rPr>
          <w:rFonts w:ascii="Arial" w:hAnsi="Arial" w:cs="Arial"/>
          <w:sz w:val="20"/>
          <w:szCs w:val="20"/>
        </w:rPr>
        <w:t xml:space="preserve"> </w:t>
      </w:r>
      <w:r w:rsidR="00EC25C1">
        <w:rPr>
          <w:rStyle w:val="Strong"/>
          <w:rFonts w:ascii="Arial" w:hAnsi="Arial" w:cs="Arial"/>
          <w:b w:val="0"/>
          <w:i/>
          <w:sz w:val="20"/>
          <w:szCs w:val="20"/>
        </w:rPr>
        <w:t>r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9A3659">
        <w:rPr>
          <w:rFonts w:ascii="Arial" w:hAnsi="Arial" w:cs="Arial"/>
          <w:sz w:val="20"/>
          <w:szCs w:val="20"/>
        </w:rPr>
        <w:t xml:space="preserve">Meals </w:t>
      </w:r>
      <w:r w:rsidRPr="002A5CB7">
        <w:rPr>
          <w:rFonts w:ascii="Arial" w:hAnsi="Arial" w:cs="Arial"/>
          <w:sz w:val="20"/>
          <w:szCs w:val="20"/>
        </w:rPr>
        <w:t>(continental breakfast and lunch are provided in the registration fee</w:t>
      </w:r>
      <w:r w:rsidR="007A01AF" w:rsidRPr="002A5CB7">
        <w:rPr>
          <w:rFonts w:ascii="Arial" w:hAnsi="Arial" w:cs="Arial"/>
          <w:sz w:val="20"/>
          <w:szCs w:val="20"/>
        </w:rPr>
        <w:t>):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0C46B704" w:rsidR="00D90C6A" w:rsidRDefault="00D90C6A" w:rsidP="00AC1BE2">
      <w:pPr>
        <w:pStyle w:val="NormalWeb"/>
      </w:pP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2BF2CB3B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924622">
              <w:rPr>
                <w:rFonts w:ascii="Arial" w:hAnsi="Arial" w:cs="Arial"/>
                <w:b/>
                <w:sz w:val="20"/>
                <w:szCs w:val="20"/>
              </w:rPr>
              <w:t>February 27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0144477C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2245" w:type="dxa"/>
          </w:tcPr>
          <w:p w14:paraId="3F8C5556" w14:textId="58E3629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889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5995450E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2245" w:type="dxa"/>
          </w:tcPr>
          <w:p w14:paraId="044EE688" w14:textId="2C400EB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889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37FC76B8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1,424</w:t>
            </w:r>
          </w:p>
        </w:tc>
        <w:tc>
          <w:tcPr>
            <w:tcW w:w="2245" w:type="dxa"/>
          </w:tcPr>
          <w:p w14:paraId="08286A97" w14:textId="411384F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1,674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7DC53F1A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924622">
              <w:rPr>
                <w:rFonts w:ascii="Arial" w:hAnsi="Arial" w:cs="Arial"/>
                <w:b/>
                <w:sz w:val="20"/>
                <w:szCs w:val="20"/>
              </w:rPr>
              <w:t>March 26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64130216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2245" w:type="dxa"/>
          </w:tcPr>
          <w:p w14:paraId="757B3F56" w14:textId="4BC8D25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37B8C5F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2245" w:type="dxa"/>
          </w:tcPr>
          <w:p w14:paraId="44A09235" w14:textId="510D593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7A16D96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1,499</w:t>
            </w:r>
          </w:p>
        </w:tc>
        <w:tc>
          <w:tcPr>
            <w:tcW w:w="2245" w:type="dxa"/>
          </w:tcPr>
          <w:p w14:paraId="44333137" w14:textId="1CCC1D0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1,749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4C1963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924622">
              <w:rPr>
                <w:rFonts w:ascii="Arial" w:hAnsi="Arial" w:cs="Arial"/>
                <w:b/>
                <w:sz w:val="20"/>
                <w:szCs w:val="20"/>
              </w:rPr>
              <w:t>March 27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487FEC8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2245" w:type="dxa"/>
          </w:tcPr>
          <w:p w14:paraId="2C982E75" w14:textId="30991EC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1,039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2B0545D1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2245" w:type="dxa"/>
          </w:tcPr>
          <w:p w14:paraId="0A71540D" w14:textId="2E72E899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1,039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127A8116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1,574</w:t>
            </w:r>
          </w:p>
        </w:tc>
        <w:tc>
          <w:tcPr>
            <w:tcW w:w="2245" w:type="dxa"/>
          </w:tcPr>
          <w:p w14:paraId="686B304F" w14:textId="7BE221A6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24622">
              <w:rPr>
                <w:rFonts w:ascii="Arial" w:hAnsi="Arial" w:cs="Arial"/>
                <w:sz w:val="20"/>
                <w:szCs w:val="20"/>
              </w:rPr>
              <w:t>1,824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52CF7A21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E85D69">
        <w:rPr>
          <w:rFonts w:ascii="Arial" w:hAnsi="Arial" w:cs="Arial"/>
          <w:sz w:val="20"/>
          <w:szCs w:val="20"/>
        </w:rPr>
        <w:t>DIA’s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634F24">
        <w:rPr>
          <w:rFonts w:ascii="Arial" w:hAnsi="Arial" w:cs="Arial"/>
          <w:i/>
          <w:sz w:val="20"/>
          <w:szCs w:val="20"/>
          <w:lang w:val="en"/>
        </w:rPr>
        <w:t>Global Labeling 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4517E"/>
    <w:rsid w:val="00051313"/>
    <w:rsid w:val="000515A4"/>
    <w:rsid w:val="0006129D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600FD"/>
    <w:rsid w:val="002766C1"/>
    <w:rsid w:val="002A4249"/>
    <w:rsid w:val="002A5CB7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30F1D"/>
    <w:rsid w:val="00634F24"/>
    <w:rsid w:val="006421C8"/>
    <w:rsid w:val="00685A7D"/>
    <w:rsid w:val="00692E85"/>
    <w:rsid w:val="006A47E7"/>
    <w:rsid w:val="006B0234"/>
    <w:rsid w:val="006B06EC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6CB2"/>
    <w:rsid w:val="008A4E50"/>
    <w:rsid w:val="00905A28"/>
    <w:rsid w:val="00913DCB"/>
    <w:rsid w:val="00916B3C"/>
    <w:rsid w:val="00924622"/>
    <w:rsid w:val="009333ED"/>
    <w:rsid w:val="00957458"/>
    <w:rsid w:val="00957B88"/>
    <w:rsid w:val="00965FA4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8409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86130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85D69"/>
    <w:rsid w:val="00EC25C1"/>
    <w:rsid w:val="00ED109A"/>
    <w:rsid w:val="00ED1ACB"/>
    <w:rsid w:val="00ED3454"/>
    <w:rsid w:val="00ED4D94"/>
    <w:rsid w:val="00EF2B7C"/>
    <w:rsid w:val="00F15CFA"/>
    <w:rsid w:val="00F41E70"/>
    <w:rsid w:val="00F86EF1"/>
    <w:rsid w:val="00FB36BE"/>
    <w:rsid w:val="00FC3B67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diaglobal.org/en/conference-listing/meetings/2020/04/global-labeling-conference/hotel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4.xml><?xml version="1.0" encoding="utf-8"?>
<ds:datastoreItem xmlns:ds="http://schemas.openxmlformats.org/officeDocument/2006/customXml" ds:itemID="{6A05C5B9-E6DE-426C-9173-4CEB37D2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15</cp:revision>
  <cp:lastPrinted>2014-09-25T16:10:00Z</cp:lastPrinted>
  <dcterms:created xsi:type="dcterms:W3CDTF">2019-11-12T13:25:00Z</dcterms:created>
  <dcterms:modified xsi:type="dcterms:W3CDTF">2020-03-30T17:55:00Z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