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D0F43"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shd w:val="clear" w:color="auto" w:fill="EEECE1"/>
          <w:lang w:val="de-DE"/>
        </w:rPr>
      </w:pPr>
      <w:r w:rsidRPr="00BD343A">
        <w:rPr>
          <w:rFonts w:asciiTheme="minorHAnsi" w:hAnsiTheme="minorHAnsi" w:cstheme="minorHAnsi"/>
          <w:b/>
          <w:bCs/>
          <w:sz w:val="22"/>
          <w:szCs w:val="22"/>
          <w:shd w:val="clear" w:color="auto" w:fill="EEECE1"/>
          <w:lang w:val="de-DE"/>
        </w:rPr>
        <w:t>&lt;Date&gt;</w:t>
      </w:r>
    </w:p>
    <w:p w14:paraId="250F4C77" w14:textId="77777777" w:rsidR="0025415B" w:rsidRPr="00BD343A" w:rsidRDefault="0025415B" w:rsidP="0025415B">
      <w:pPr>
        <w:pStyle w:val="Default"/>
        <w:spacing w:before="0" w:line="276" w:lineRule="auto"/>
        <w:rPr>
          <w:rFonts w:asciiTheme="minorHAnsi" w:hAnsiTheme="minorHAnsi" w:cstheme="minorHAnsi"/>
          <w:sz w:val="22"/>
          <w:szCs w:val="22"/>
        </w:rPr>
      </w:pPr>
    </w:p>
    <w:p w14:paraId="56F543E0" w14:textId="77777777" w:rsidR="0025415B" w:rsidRPr="00BD343A" w:rsidRDefault="0025415B" w:rsidP="0025415B">
      <w:pPr>
        <w:pStyle w:val="Default"/>
        <w:spacing w:before="0" w:line="276" w:lineRule="auto"/>
        <w:rPr>
          <w:rFonts w:asciiTheme="minorHAnsi" w:eastAsia="Calibri" w:hAnsiTheme="minorHAnsi" w:cstheme="minorHAnsi"/>
          <w:b/>
          <w:bCs/>
          <w:sz w:val="22"/>
          <w:szCs w:val="22"/>
        </w:rPr>
      </w:pPr>
      <w:r w:rsidRPr="00BD343A">
        <w:rPr>
          <w:rFonts w:asciiTheme="minorHAnsi" w:hAnsiTheme="minorHAnsi" w:cstheme="minorHAnsi"/>
          <w:sz w:val="22"/>
          <w:szCs w:val="22"/>
        </w:rPr>
        <w:t>Dear &lt;</w:t>
      </w:r>
      <w:r w:rsidRPr="00BD343A">
        <w:rPr>
          <w:rFonts w:asciiTheme="minorHAnsi" w:hAnsiTheme="minorHAnsi" w:cstheme="minorHAnsi"/>
          <w:b/>
          <w:bCs/>
          <w:sz w:val="22"/>
          <w:szCs w:val="22"/>
          <w:shd w:val="clear" w:color="auto" w:fill="EEECE1"/>
          <w:lang w:val="it-IT"/>
        </w:rPr>
        <w:t>Supervisor</w:t>
      </w:r>
      <w:r w:rsidRPr="00BD343A">
        <w:rPr>
          <w:rFonts w:asciiTheme="minorHAnsi" w:hAnsiTheme="minorHAnsi" w:cstheme="minorHAnsi"/>
          <w:b/>
          <w:bCs/>
          <w:sz w:val="22"/>
          <w:szCs w:val="22"/>
          <w:shd w:val="clear" w:color="auto" w:fill="EEECE1"/>
        </w:rPr>
        <w:t>’s name&gt;,</w:t>
      </w:r>
    </w:p>
    <w:p w14:paraId="1A39CFA1" w14:textId="77777777" w:rsidR="0025415B" w:rsidRPr="00BD343A" w:rsidRDefault="0025415B" w:rsidP="0025415B">
      <w:pPr>
        <w:pStyle w:val="Default"/>
        <w:spacing w:before="0" w:line="276" w:lineRule="auto"/>
        <w:rPr>
          <w:rFonts w:asciiTheme="minorHAnsi" w:hAnsiTheme="minorHAnsi" w:cstheme="minorHAnsi"/>
          <w:sz w:val="22"/>
          <w:szCs w:val="22"/>
        </w:rPr>
      </w:pPr>
    </w:p>
    <w:p w14:paraId="5F3F6390" w14:textId="53A367B5" w:rsidR="00AF6404" w:rsidRPr="00AF6404" w:rsidRDefault="00434996" w:rsidP="00AF6404">
      <w:pPr>
        <w:pStyle w:val="Default"/>
        <w:rPr>
          <w:rFonts w:asciiTheme="minorHAnsi" w:hAnsiTheme="minorHAnsi" w:cstheme="minorHAnsi"/>
          <w:sz w:val="22"/>
          <w:szCs w:val="22"/>
        </w:rPr>
      </w:pPr>
      <w:r w:rsidRPr="00434996">
        <w:rPr>
          <w:rFonts w:asciiTheme="minorHAnsi" w:hAnsiTheme="minorHAnsi" w:cstheme="minorHAnsi"/>
          <w:sz w:val="22"/>
          <w:szCs w:val="22"/>
        </w:rPr>
        <w:t xml:space="preserve">I would like to attend </w:t>
      </w:r>
      <w:r w:rsidRPr="00434996">
        <w:rPr>
          <w:rFonts w:asciiTheme="minorHAnsi" w:hAnsiTheme="minorHAnsi" w:cstheme="minorHAnsi"/>
          <w:i/>
          <w:iCs/>
          <w:sz w:val="22"/>
          <w:szCs w:val="22"/>
        </w:rPr>
        <w:t>DIA’s 202</w:t>
      </w:r>
      <w:r w:rsidR="004205F5">
        <w:rPr>
          <w:rFonts w:asciiTheme="minorHAnsi" w:hAnsiTheme="minorHAnsi" w:cstheme="minorHAnsi"/>
          <w:i/>
          <w:iCs/>
          <w:sz w:val="22"/>
          <w:szCs w:val="22"/>
        </w:rPr>
        <w:t>6</w:t>
      </w:r>
      <w:r w:rsidRPr="00434996">
        <w:rPr>
          <w:rFonts w:asciiTheme="minorHAnsi" w:hAnsiTheme="minorHAnsi" w:cstheme="minorHAnsi"/>
          <w:i/>
          <w:iCs/>
          <w:sz w:val="22"/>
          <w:szCs w:val="22"/>
        </w:rPr>
        <w:t xml:space="preserve"> </w:t>
      </w:r>
      <w:r w:rsidR="00AF6404" w:rsidRPr="00AF6404">
        <w:rPr>
          <w:rFonts w:asciiTheme="minorHAnsi" w:hAnsiTheme="minorHAnsi" w:cstheme="minorHAnsi"/>
          <w:i/>
          <w:iCs/>
          <w:sz w:val="22"/>
          <w:szCs w:val="22"/>
        </w:rPr>
        <w:t>Medical Affairs and Scientific Communications Forum</w:t>
      </w:r>
      <w:r w:rsidR="00AF6404">
        <w:rPr>
          <w:rFonts w:asciiTheme="minorHAnsi" w:hAnsiTheme="minorHAnsi" w:cstheme="minorHAnsi"/>
          <w:i/>
          <w:iCs/>
          <w:sz w:val="22"/>
          <w:szCs w:val="22"/>
        </w:rPr>
        <w:t xml:space="preserve"> </w:t>
      </w:r>
      <w:r w:rsidRPr="00434996">
        <w:rPr>
          <w:rFonts w:asciiTheme="minorHAnsi" w:hAnsiTheme="minorHAnsi" w:cstheme="minorHAnsi"/>
          <w:sz w:val="22"/>
          <w:szCs w:val="22"/>
        </w:rPr>
        <w:t xml:space="preserve">on </w:t>
      </w:r>
      <w:r w:rsidR="00AF6404">
        <w:rPr>
          <w:rFonts w:asciiTheme="minorHAnsi" w:hAnsiTheme="minorHAnsi" w:cstheme="minorHAnsi"/>
          <w:sz w:val="22"/>
          <w:szCs w:val="22"/>
        </w:rPr>
        <w:t>March</w:t>
      </w:r>
      <w:r w:rsidRPr="00434996">
        <w:rPr>
          <w:rFonts w:asciiTheme="minorHAnsi" w:hAnsiTheme="minorHAnsi" w:cstheme="minorHAnsi"/>
          <w:sz w:val="22"/>
          <w:szCs w:val="22"/>
        </w:rPr>
        <w:t xml:space="preserve"> </w:t>
      </w:r>
      <w:r w:rsidR="004205F5">
        <w:rPr>
          <w:rFonts w:asciiTheme="minorHAnsi" w:hAnsiTheme="minorHAnsi" w:cstheme="minorHAnsi"/>
          <w:sz w:val="22"/>
          <w:szCs w:val="22"/>
        </w:rPr>
        <w:t>2-4, 2026</w:t>
      </w:r>
      <w:r w:rsidRPr="00434996">
        <w:rPr>
          <w:rFonts w:asciiTheme="minorHAnsi" w:hAnsiTheme="minorHAnsi" w:cstheme="minorHAnsi"/>
          <w:sz w:val="22"/>
          <w:szCs w:val="22"/>
        </w:rPr>
        <w:t xml:space="preserve">, in </w:t>
      </w:r>
      <w:r w:rsidR="00AF6404">
        <w:rPr>
          <w:rFonts w:asciiTheme="minorHAnsi" w:hAnsiTheme="minorHAnsi" w:cstheme="minorHAnsi"/>
          <w:sz w:val="22"/>
          <w:szCs w:val="22"/>
        </w:rPr>
        <w:t>Boston</w:t>
      </w:r>
      <w:r w:rsidRPr="00434996">
        <w:rPr>
          <w:rFonts w:asciiTheme="minorHAnsi" w:hAnsiTheme="minorHAnsi" w:cstheme="minorHAnsi"/>
          <w:sz w:val="22"/>
          <w:szCs w:val="22"/>
        </w:rPr>
        <w:t>, M</w:t>
      </w:r>
      <w:r w:rsidR="00AF6404">
        <w:rPr>
          <w:rFonts w:asciiTheme="minorHAnsi" w:hAnsiTheme="minorHAnsi" w:cstheme="minorHAnsi"/>
          <w:sz w:val="22"/>
          <w:szCs w:val="22"/>
        </w:rPr>
        <w:t>A</w:t>
      </w:r>
      <w:r w:rsidRPr="00434996">
        <w:rPr>
          <w:rFonts w:asciiTheme="minorHAnsi" w:hAnsiTheme="minorHAnsi" w:cstheme="minorHAnsi"/>
          <w:sz w:val="22"/>
          <w:szCs w:val="22"/>
        </w:rPr>
        <w:t xml:space="preserve">. By </w:t>
      </w:r>
      <w:r w:rsidR="004205F5">
        <w:rPr>
          <w:rFonts w:asciiTheme="minorHAnsi" w:hAnsiTheme="minorHAnsi" w:cstheme="minorHAnsi"/>
          <w:sz w:val="22"/>
          <w:szCs w:val="22"/>
        </w:rPr>
        <w:t>attending</w:t>
      </w:r>
      <w:r w:rsidRPr="00434996">
        <w:rPr>
          <w:rFonts w:asciiTheme="minorHAnsi" w:hAnsiTheme="minorHAnsi" w:cstheme="minorHAnsi"/>
          <w:sz w:val="22"/>
          <w:szCs w:val="22"/>
        </w:rPr>
        <w:t xml:space="preserve"> this forum, </w:t>
      </w:r>
      <w:r w:rsidR="00AF6404">
        <w:rPr>
          <w:rFonts w:asciiTheme="minorHAnsi" w:hAnsiTheme="minorHAnsi" w:cstheme="minorHAnsi"/>
          <w:sz w:val="22"/>
          <w:szCs w:val="22"/>
        </w:rPr>
        <w:t xml:space="preserve">you can expect </w:t>
      </w:r>
      <w:r w:rsidR="00AF6404" w:rsidRPr="00AF6404">
        <w:rPr>
          <w:rFonts w:asciiTheme="minorHAnsi" w:hAnsiTheme="minorHAnsi" w:cstheme="minorHAnsi"/>
          <w:sz w:val="22"/>
          <w:szCs w:val="22"/>
        </w:rPr>
        <w:t xml:space="preserve">unparalleled </w:t>
      </w:r>
      <w:r w:rsidR="00AF6404">
        <w:rPr>
          <w:rFonts w:asciiTheme="minorHAnsi" w:hAnsiTheme="minorHAnsi" w:cstheme="minorHAnsi"/>
          <w:sz w:val="22"/>
          <w:szCs w:val="22"/>
        </w:rPr>
        <w:t>opportunities</w:t>
      </w:r>
      <w:r w:rsidR="00AF6404" w:rsidRPr="00AF6404">
        <w:rPr>
          <w:rFonts w:asciiTheme="minorHAnsi" w:hAnsiTheme="minorHAnsi" w:cstheme="minorHAnsi"/>
          <w:sz w:val="22"/>
          <w:szCs w:val="22"/>
        </w:rPr>
        <w:t xml:space="preserve"> to connect, collaborate, and stay ahead in the ever-evolving field of medical affairs. Designed by medical affairs professionals for medical affairs professionals, this forum provides a dynamic platform to exchange critical insights and address the most pressing challenges and trends impacting the industry today.</w:t>
      </w:r>
    </w:p>
    <w:p w14:paraId="044BA047" w14:textId="2BBF3E7C" w:rsidR="00AF6404" w:rsidRPr="00AF6404" w:rsidRDefault="00AF6404" w:rsidP="00AF6404">
      <w:pPr>
        <w:pStyle w:val="Default"/>
        <w:rPr>
          <w:rFonts w:asciiTheme="minorHAnsi" w:hAnsiTheme="minorHAnsi" w:cstheme="minorHAnsi"/>
          <w:sz w:val="22"/>
          <w:szCs w:val="22"/>
        </w:rPr>
      </w:pPr>
      <w:r w:rsidRPr="00AF6404">
        <w:rPr>
          <w:rFonts w:asciiTheme="minorHAnsi" w:hAnsiTheme="minorHAnsi" w:cstheme="minorHAnsi"/>
          <w:sz w:val="22"/>
          <w:szCs w:val="22"/>
        </w:rPr>
        <w:t>What sets this forum apart is its focus on fostering interdepartmental collaboration, bringing together professionals from diverse roles within the medical affairs domain to share expertise and build meaningful connections. With multiple general and breakout sessions organized into three specialized tracks—medical communications, medical writing, and field medical—you can tailor your experience to focus on the topics most relevant to your role and interests.</w:t>
      </w:r>
    </w:p>
    <w:p w14:paraId="6EBA12F8" w14:textId="64506416" w:rsidR="0025415B" w:rsidRDefault="00AF6404" w:rsidP="00AF6404">
      <w:pPr>
        <w:pStyle w:val="Default"/>
        <w:rPr>
          <w:rFonts w:asciiTheme="minorHAnsi" w:hAnsiTheme="minorHAnsi" w:cstheme="minorHAnsi"/>
          <w:color w:val="auto"/>
          <w:sz w:val="22"/>
          <w:szCs w:val="22"/>
        </w:rPr>
      </w:pPr>
      <w:r w:rsidRPr="00AF6404">
        <w:rPr>
          <w:rFonts w:asciiTheme="minorHAnsi" w:hAnsiTheme="minorHAnsi" w:cstheme="minorHAnsi"/>
          <w:sz w:val="22"/>
          <w:szCs w:val="22"/>
        </w:rPr>
        <w:t>Beyond gaining specialized knowledge, this forum equips attendees with a holistic understanding of the regulatory and compliance landscape that shapes their work, empowering them to navigate their responsibilities with confidence. By participating, you’ll gain valuable tools, insights, and connections to drive innovation and excellence in your medical affairs career.</w:t>
      </w:r>
    </w:p>
    <w:p w14:paraId="737695A6" w14:textId="77777777" w:rsidR="0025415B" w:rsidRDefault="0025415B" w:rsidP="0025415B">
      <w:pPr>
        <w:pStyle w:val="Default"/>
        <w:spacing w:before="0" w:line="276" w:lineRule="auto"/>
        <w:rPr>
          <w:rFonts w:asciiTheme="minorHAnsi" w:hAnsiTheme="minorHAnsi" w:cstheme="minorHAnsi"/>
          <w:color w:val="auto"/>
          <w:sz w:val="22"/>
          <w:szCs w:val="22"/>
        </w:rPr>
      </w:pPr>
    </w:p>
    <w:p w14:paraId="2757EE54"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I am seeking your support in attending this </w:t>
      </w:r>
      <w:r>
        <w:rPr>
          <w:rFonts w:asciiTheme="minorHAnsi" w:hAnsiTheme="minorHAnsi" w:cstheme="minorHAnsi"/>
        </w:rPr>
        <w:t>meeting</w:t>
      </w:r>
      <w:r w:rsidRPr="00BD343A">
        <w:rPr>
          <w:rFonts w:asciiTheme="minorHAnsi" w:hAnsiTheme="minorHAnsi" w:cstheme="minorHAnsi"/>
        </w:rPr>
        <w:t>. The registration fees are estimated below:</w:t>
      </w:r>
    </w:p>
    <w:p w14:paraId="735ECB14" w14:textId="77777777" w:rsidR="0025415B" w:rsidRPr="00BD343A" w:rsidRDefault="0025415B" w:rsidP="0025415B">
      <w:pPr>
        <w:pStyle w:val="Body"/>
        <w:spacing w:line="276" w:lineRule="auto"/>
        <w:rPr>
          <w:rFonts w:asciiTheme="minorHAnsi" w:eastAsia="Calibri" w:hAnsiTheme="minorHAnsi" w:cstheme="minorHAnsi"/>
        </w:rPr>
      </w:pPr>
    </w:p>
    <w:p w14:paraId="16A1B1CF" w14:textId="77777777"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b/>
          <w:bCs/>
        </w:rPr>
        <w:t>Registration Fees</w:t>
      </w:r>
    </w:p>
    <w:tbl>
      <w:tblPr>
        <w:tblW w:w="877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39"/>
        <w:gridCol w:w="1708"/>
        <w:gridCol w:w="2432"/>
      </w:tblGrid>
      <w:tr w:rsidR="0025415B" w:rsidRPr="00BD343A" w14:paraId="1F6D89B7" w14:textId="77777777" w:rsidTr="00E25D73">
        <w:trPr>
          <w:trHeight w:val="233"/>
        </w:trPr>
        <w:tc>
          <w:tcPr>
            <w:tcW w:w="463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hideMark/>
          </w:tcPr>
          <w:p w14:paraId="542F0945" w14:textId="602B02AB" w:rsidR="0025415B" w:rsidRPr="00BD343A" w:rsidRDefault="0025415B" w:rsidP="00E25D73">
            <w:pPr>
              <w:pStyle w:val="Body"/>
              <w:spacing w:line="276" w:lineRule="auto"/>
              <w:rPr>
                <w:rFonts w:asciiTheme="minorHAnsi" w:hAnsiTheme="minorHAnsi" w:cstheme="minorHAnsi"/>
              </w:rPr>
            </w:pPr>
            <w:r>
              <w:rPr>
                <w:rFonts w:asciiTheme="minorHAnsi" w:hAnsiTheme="minorHAnsi" w:cstheme="minorHAnsi"/>
                <w:b/>
                <w:bCs/>
              </w:rPr>
              <w:t>Early Bird Rates</w:t>
            </w:r>
            <w:r w:rsidRPr="00BD343A">
              <w:rPr>
                <w:rFonts w:asciiTheme="minorHAnsi" w:hAnsiTheme="minorHAnsi" w:cstheme="minorHAnsi"/>
                <w:b/>
                <w:bCs/>
              </w:rPr>
              <w:t xml:space="preserve"> through </w:t>
            </w:r>
            <w:r w:rsidR="00AF6404">
              <w:rPr>
                <w:rFonts w:asciiTheme="minorHAnsi" w:hAnsiTheme="minorHAnsi" w:cstheme="minorHAnsi"/>
                <w:b/>
                <w:bCs/>
              </w:rPr>
              <w:t>01</w:t>
            </w:r>
            <w:r w:rsidRPr="00BD343A">
              <w:rPr>
                <w:rFonts w:asciiTheme="minorHAnsi" w:hAnsiTheme="minorHAnsi" w:cstheme="minorHAnsi"/>
                <w:b/>
                <w:bCs/>
              </w:rPr>
              <w:t>/</w:t>
            </w:r>
            <w:r w:rsidR="004205F5">
              <w:rPr>
                <w:rFonts w:asciiTheme="minorHAnsi" w:hAnsiTheme="minorHAnsi" w:cstheme="minorHAnsi"/>
                <w:b/>
                <w:bCs/>
              </w:rPr>
              <w:t>07</w:t>
            </w:r>
            <w:r w:rsidRPr="00BD343A">
              <w:rPr>
                <w:rFonts w:asciiTheme="minorHAnsi" w:hAnsiTheme="minorHAnsi" w:cstheme="minorHAnsi"/>
                <w:b/>
                <w:bCs/>
              </w:rPr>
              <w:t>/2</w:t>
            </w:r>
            <w:r w:rsidR="00505D0D">
              <w:rPr>
                <w:rFonts w:asciiTheme="minorHAnsi" w:hAnsiTheme="minorHAnsi" w:cstheme="minorHAnsi"/>
                <w:b/>
                <w:bCs/>
              </w:rPr>
              <w:t>02</w:t>
            </w:r>
            <w:r w:rsidR="004205F5">
              <w:rPr>
                <w:rFonts w:asciiTheme="minorHAnsi" w:hAnsiTheme="minorHAnsi" w:cstheme="minorHAnsi"/>
                <w:b/>
                <w:bCs/>
              </w:rPr>
              <w:t>6</w:t>
            </w:r>
          </w:p>
        </w:tc>
        <w:tc>
          <w:tcPr>
            <w:tcW w:w="170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838950" w14:textId="77777777" w:rsidR="0025415B" w:rsidRPr="00BD343A" w:rsidRDefault="0025415B" w:rsidP="00E25D73">
            <w:pPr>
              <w:pStyle w:val="Body"/>
              <w:spacing w:line="276" w:lineRule="auto"/>
              <w:jc w:val="right"/>
              <w:rPr>
                <w:rFonts w:asciiTheme="minorHAnsi" w:hAnsiTheme="minorHAnsi" w:cstheme="minorHAnsi"/>
                <w:b/>
                <w:bCs/>
              </w:rPr>
            </w:pPr>
            <w:r w:rsidRPr="00BD343A">
              <w:rPr>
                <w:rFonts w:asciiTheme="minorHAnsi" w:hAnsiTheme="minorHAnsi" w:cstheme="minorHAnsi"/>
                <w:b/>
                <w:bCs/>
              </w:rPr>
              <w:t>Member Rate</w:t>
            </w:r>
          </w:p>
        </w:tc>
        <w:tc>
          <w:tcPr>
            <w:tcW w:w="2432" w:type="dxa"/>
            <w:tcBorders>
              <w:top w:val="single" w:sz="4" w:space="0" w:color="000000"/>
              <w:left w:val="single" w:sz="4" w:space="0" w:color="000000"/>
              <w:bottom w:val="single" w:sz="4" w:space="0" w:color="000000"/>
              <w:right w:val="single" w:sz="4" w:space="0" w:color="000000"/>
            </w:tcBorders>
            <w:shd w:val="clear" w:color="auto" w:fill="BFBFBF"/>
          </w:tcPr>
          <w:p w14:paraId="70379574" w14:textId="77777777" w:rsidR="0025415B" w:rsidRPr="00BD343A" w:rsidRDefault="0025415B" w:rsidP="00E25D73">
            <w:pPr>
              <w:pStyle w:val="Body"/>
              <w:spacing w:line="276" w:lineRule="auto"/>
              <w:jc w:val="right"/>
              <w:rPr>
                <w:rFonts w:asciiTheme="minorHAnsi" w:hAnsiTheme="minorHAnsi" w:cstheme="minorHAnsi"/>
              </w:rPr>
            </w:pPr>
            <w:r w:rsidRPr="00BD343A">
              <w:rPr>
                <w:rFonts w:asciiTheme="minorHAnsi" w:hAnsiTheme="minorHAnsi" w:cstheme="minorHAnsi"/>
                <w:b/>
                <w:bCs/>
              </w:rPr>
              <w:t>Non-Member Rate</w:t>
            </w:r>
          </w:p>
        </w:tc>
      </w:tr>
      <w:tr w:rsidR="0025415B" w:rsidRPr="00BD343A" w14:paraId="62FC73E8" w14:textId="77777777" w:rsidTr="00E25D73">
        <w:trPr>
          <w:trHeight w:val="453"/>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4848EDA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Academic/Charitable/Non-Profit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0D1CDAD" w14:textId="143ED814"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AF6404">
              <w:rPr>
                <w:rFonts w:asciiTheme="minorHAnsi" w:hAnsiTheme="minorHAnsi" w:cstheme="minorHAnsi"/>
                <w:sz w:val="22"/>
                <w:szCs w:val="22"/>
              </w:rPr>
              <w:t>725</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7BCC2D8D" w14:textId="4DCE8799"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sidR="00505D0D">
              <w:rPr>
                <w:rFonts w:asciiTheme="minorHAnsi" w:hAnsiTheme="minorHAnsi" w:cstheme="minorHAnsi"/>
                <w:sz w:val="22"/>
                <w:szCs w:val="22"/>
              </w:rPr>
              <w:t>1</w:t>
            </w:r>
            <w:r w:rsidR="00AF6404">
              <w:rPr>
                <w:rFonts w:asciiTheme="minorHAnsi" w:hAnsiTheme="minorHAnsi" w:cstheme="minorHAnsi"/>
                <w:sz w:val="22"/>
                <w:szCs w:val="22"/>
              </w:rPr>
              <w:t>025</w:t>
            </w:r>
          </w:p>
        </w:tc>
      </w:tr>
      <w:tr w:rsidR="0025415B" w:rsidRPr="00BD343A" w14:paraId="012CEBAA"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09F76486"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Government (Full Time)</w:t>
            </w:r>
          </w:p>
        </w:tc>
        <w:tc>
          <w:tcPr>
            <w:tcW w:w="17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hideMark/>
          </w:tcPr>
          <w:p w14:paraId="72D828F7" w14:textId="1C132835"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AF6404">
              <w:rPr>
                <w:rFonts w:asciiTheme="minorHAnsi" w:hAnsiTheme="minorHAnsi" w:cstheme="minorHAnsi"/>
                <w:color w:val="353535"/>
                <w:sz w:val="22"/>
                <w:szCs w:val="22"/>
              </w:rPr>
              <w:t>725</w:t>
            </w:r>
          </w:p>
        </w:tc>
        <w:tc>
          <w:tcPr>
            <w:tcW w:w="2432" w:type="dxa"/>
            <w:tcBorders>
              <w:top w:val="single" w:sz="4" w:space="0" w:color="000000"/>
              <w:left w:val="single" w:sz="4" w:space="0" w:color="000000"/>
              <w:bottom w:val="single" w:sz="4" w:space="0" w:color="000000"/>
              <w:right w:val="single" w:sz="4" w:space="0" w:color="000000"/>
            </w:tcBorders>
          </w:tcPr>
          <w:p w14:paraId="69A88616" w14:textId="11F23481" w:rsidR="0025415B" w:rsidRPr="00BD343A" w:rsidRDefault="0025415B" w:rsidP="00E25D73">
            <w:pPr>
              <w:pStyle w:val="Default"/>
              <w:spacing w:before="0" w:line="276" w:lineRule="auto"/>
              <w:jc w:val="right"/>
              <w:rPr>
                <w:rFonts w:asciiTheme="minorHAnsi" w:hAnsiTheme="minorHAnsi" w:cstheme="minorHAnsi"/>
                <w:color w:val="353535"/>
                <w:sz w:val="22"/>
                <w:szCs w:val="22"/>
              </w:rPr>
            </w:pPr>
            <w:r w:rsidRPr="00BD343A">
              <w:rPr>
                <w:rFonts w:asciiTheme="minorHAnsi" w:hAnsiTheme="minorHAnsi" w:cstheme="minorHAnsi"/>
                <w:color w:val="353535"/>
                <w:sz w:val="22"/>
                <w:szCs w:val="22"/>
              </w:rPr>
              <w:t>$</w:t>
            </w:r>
            <w:r>
              <w:rPr>
                <w:rFonts w:asciiTheme="minorHAnsi" w:hAnsiTheme="minorHAnsi" w:cstheme="minorHAnsi"/>
                <w:color w:val="353535"/>
                <w:sz w:val="22"/>
                <w:szCs w:val="22"/>
              </w:rPr>
              <w:t>1</w:t>
            </w:r>
            <w:r w:rsidR="00AF6404">
              <w:rPr>
                <w:rFonts w:asciiTheme="minorHAnsi" w:hAnsiTheme="minorHAnsi" w:cstheme="minorHAnsi"/>
                <w:color w:val="353535"/>
                <w:sz w:val="22"/>
                <w:szCs w:val="22"/>
              </w:rPr>
              <w:t>025</w:t>
            </w:r>
          </w:p>
        </w:tc>
      </w:tr>
      <w:tr w:rsidR="0025415B" w:rsidRPr="00BD343A" w14:paraId="39CCB615" w14:textId="77777777" w:rsidTr="00E25D73">
        <w:trPr>
          <w:trHeight w:val="330"/>
        </w:trPr>
        <w:tc>
          <w:tcPr>
            <w:tcW w:w="4639"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33597AED" w14:textId="77777777" w:rsidR="0025415B" w:rsidRPr="00BD343A" w:rsidRDefault="0025415B" w:rsidP="00E25D73">
            <w:pPr>
              <w:pStyle w:val="Body"/>
              <w:spacing w:line="276" w:lineRule="auto"/>
              <w:rPr>
                <w:rFonts w:asciiTheme="minorHAnsi" w:hAnsiTheme="minorHAnsi" w:cstheme="minorHAnsi"/>
              </w:rPr>
            </w:pPr>
            <w:r w:rsidRPr="00BD343A">
              <w:rPr>
                <w:rFonts w:asciiTheme="minorHAnsi" w:hAnsiTheme="minorHAnsi" w:cstheme="minorHAnsi"/>
              </w:rPr>
              <w:t>Industry</w:t>
            </w:r>
          </w:p>
        </w:tc>
        <w:tc>
          <w:tcPr>
            <w:tcW w:w="1708" w:type="dxa"/>
            <w:tcBorders>
              <w:top w:val="single" w:sz="4" w:space="0" w:color="000000"/>
              <w:left w:val="single" w:sz="4" w:space="0" w:color="000000"/>
              <w:bottom w:val="single" w:sz="4" w:space="0" w:color="000000"/>
              <w:right w:val="single" w:sz="4" w:space="0" w:color="000000"/>
            </w:tcBorders>
            <w:shd w:val="clear" w:color="auto" w:fill="E8ECF3"/>
            <w:tcMar>
              <w:top w:w="80" w:type="dxa"/>
              <w:left w:w="80" w:type="dxa"/>
              <w:bottom w:w="80" w:type="dxa"/>
              <w:right w:w="80" w:type="dxa"/>
            </w:tcMar>
            <w:hideMark/>
          </w:tcPr>
          <w:p w14:paraId="0ACDA959" w14:textId="093D4862"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sz w:val="22"/>
                <w:szCs w:val="22"/>
              </w:rPr>
              <w:t>$</w:t>
            </w:r>
            <w:r w:rsidR="00505D0D">
              <w:rPr>
                <w:rFonts w:asciiTheme="minorHAnsi" w:hAnsiTheme="minorHAnsi" w:cstheme="minorHAnsi"/>
                <w:sz w:val="22"/>
                <w:szCs w:val="22"/>
              </w:rPr>
              <w:t>1</w:t>
            </w:r>
            <w:r w:rsidR="00AF6404">
              <w:rPr>
                <w:rFonts w:asciiTheme="minorHAnsi" w:hAnsiTheme="minorHAnsi" w:cstheme="minorHAnsi"/>
                <w:sz w:val="22"/>
                <w:szCs w:val="22"/>
              </w:rPr>
              <w:t>550</w:t>
            </w:r>
          </w:p>
        </w:tc>
        <w:tc>
          <w:tcPr>
            <w:tcW w:w="2432" w:type="dxa"/>
            <w:tcBorders>
              <w:top w:val="single" w:sz="4" w:space="0" w:color="000000"/>
              <w:left w:val="single" w:sz="4" w:space="0" w:color="000000"/>
              <w:bottom w:val="single" w:sz="4" w:space="0" w:color="000000"/>
              <w:right w:val="single" w:sz="4" w:space="0" w:color="000000"/>
            </w:tcBorders>
            <w:shd w:val="clear" w:color="auto" w:fill="E8ECF3"/>
          </w:tcPr>
          <w:p w14:paraId="0EE672BF" w14:textId="46E49195" w:rsidR="0025415B" w:rsidRPr="00BD343A" w:rsidRDefault="0025415B" w:rsidP="00E25D73">
            <w:pPr>
              <w:pStyle w:val="Default"/>
              <w:spacing w:before="0" w:line="276" w:lineRule="auto"/>
              <w:jc w:val="right"/>
              <w:rPr>
                <w:rFonts w:asciiTheme="minorHAnsi" w:hAnsiTheme="minorHAnsi" w:cstheme="minorHAnsi"/>
                <w:sz w:val="22"/>
                <w:szCs w:val="22"/>
              </w:rPr>
            </w:pPr>
            <w:r w:rsidRPr="00BD343A">
              <w:rPr>
                <w:rFonts w:asciiTheme="minorHAnsi" w:hAnsiTheme="minorHAnsi" w:cstheme="minorHAnsi"/>
                <w:color w:val="353535"/>
                <w:sz w:val="22"/>
                <w:szCs w:val="22"/>
              </w:rPr>
              <w:t>$</w:t>
            </w:r>
            <w:r w:rsidR="00AF6404">
              <w:rPr>
                <w:rFonts w:asciiTheme="minorHAnsi" w:hAnsiTheme="minorHAnsi" w:cstheme="minorHAnsi"/>
                <w:sz w:val="22"/>
                <w:szCs w:val="22"/>
              </w:rPr>
              <w:t>1900</w:t>
            </w:r>
          </w:p>
        </w:tc>
      </w:tr>
    </w:tbl>
    <w:p w14:paraId="7D7217A8" w14:textId="77777777" w:rsidR="0025415B" w:rsidRPr="00BD343A" w:rsidRDefault="0025415B" w:rsidP="0025415B">
      <w:pPr>
        <w:pStyle w:val="Body"/>
        <w:widowControl w:val="0"/>
        <w:spacing w:line="276" w:lineRule="auto"/>
        <w:ind w:left="108" w:hanging="108"/>
        <w:rPr>
          <w:rFonts w:asciiTheme="minorHAnsi" w:eastAsia="Calibri" w:hAnsiTheme="minorHAnsi" w:cstheme="minorHAnsi"/>
          <w:b/>
          <w:bCs/>
        </w:rPr>
      </w:pPr>
    </w:p>
    <w:p w14:paraId="1D029041" w14:textId="77777777"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lang w:val="de-DE"/>
        </w:rPr>
        <w:t>Student Rate</w:t>
      </w:r>
      <w:r w:rsidRPr="00BD343A">
        <w:rPr>
          <w:rFonts w:asciiTheme="minorHAnsi" w:hAnsiTheme="minorHAnsi" w:cstheme="minorHAnsi"/>
        </w:rPr>
        <w:t>: $400</w:t>
      </w:r>
    </w:p>
    <w:p w14:paraId="0664C9C9" w14:textId="77777777" w:rsidR="0025415B" w:rsidRPr="00BD343A" w:rsidRDefault="0025415B" w:rsidP="0025415B">
      <w:pPr>
        <w:pStyle w:val="Body"/>
        <w:spacing w:line="276" w:lineRule="auto"/>
        <w:rPr>
          <w:rFonts w:asciiTheme="minorHAnsi" w:eastAsia="Calibri" w:hAnsiTheme="minorHAnsi" w:cstheme="minorHAnsi"/>
        </w:rPr>
      </w:pPr>
      <w:r w:rsidRPr="00BD343A">
        <w:rPr>
          <w:rFonts w:asciiTheme="minorHAnsi" w:hAnsiTheme="minorHAnsi" w:cstheme="minorHAnsi"/>
        </w:rPr>
        <w:t>Patient/Patient Advocate Rate: $400</w:t>
      </w:r>
    </w:p>
    <w:p w14:paraId="639DD206" w14:textId="77777777" w:rsidR="0025415B" w:rsidRPr="00BD343A" w:rsidRDefault="0025415B" w:rsidP="0025415B">
      <w:pPr>
        <w:pStyle w:val="Body"/>
        <w:spacing w:line="276" w:lineRule="auto"/>
        <w:rPr>
          <w:rFonts w:asciiTheme="minorHAnsi" w:eastAsia="Calibri" w:hAnsiTheme="minorHAnsi" w:cstheme="minorHAnsi"/>
        </w:rPr>
      </w:pPr>
    </w:p>
    <w:p w14:paraId="388F1E40" w14:textId="70F5584B" w:rsidR="0025415B" w:rsidRPr="00BD343A" w:rsidRDefault="0025415B" w:rsidP="0025415B">
      <w:pPr>
        <w:pStyle w:val="Body"/>
        <w:spacing w:line="276" w:lineRule="auto"/>
        <w:rPr>
          <w:rFonts w:asciiTheme="minorHAnsi" w:eastAsia="Calibri" w:hAnsiTheme="minorHAnsi" w:cstheme="minorHAnsi"/>
          <w:b/>
          <w:bCs/>
        </w:rPr>
      </w:pPr>
      <w:r w:rsidRPr="00BD343A">
        <w:rPr>
          <w:rFonts w:asciiTheme="minorHAnsi" w:hAnsiTheme="minorHAnsi" w:cstheme="minorHAnsi"/>
        </w:rPr>
        <w:t xml:space="preserve">Thank you for taking the time to review this proposal. By attending the </w:t>
      </w:r>
      <w:r w:rsidR="00800EF6">
        <w:rPr>
          <w:rFonts w:asciiTheme="minorHAnsi" w:hAnsiTheme="minorHAnsi" w:cstheme="minorHAnsi"/>
          <w:i/>
          <w:iCs/>
        </w:rPr>
        <w:t>202</w:t>
      </w:r>
      <w:r w:rsidR="004205F5">
        <w:rPr>
          <w:rFonts w:asciiTheme="minorHAnsi" w:hAnsiTheme="minorHAnsi" w:cstheme="minorHAnsi"/>
          <w:i/>
          <w:iCs/>
        </w:rPr>
        <w:t>6</w:t>
      </w:r>
      <w:r w:rsidR="00800EF6">
        <w:rPr>
          <w:rFonts w:asciiTheme="minorHAnsi" w:hAnsiTheme="minorHAnsi" w:cstheme="minorHAnsi"/>
          <w:i/>
          <w:iCs/>
        </w:rPr>
        <w:t xml:space="preserve"> </w:t>
      </w:r>
      <w:r w:rsidR="00AF6404" w:rsidRPr="00AF6404">
        <w:rPr>
          <w:rFonts w:asciiTheme="minorHAnsi" w:hAnsiTheme="minorHAnsi" w:cstheme="minorHAnsi"/>
          <w:i/>
          <w:iCs/>
        </w:rPr>
        <w:t>Medical Affairs and Scientific Communications Forum</w:t>
      </w:r>
      <w:r w:rsidRPr="00BD343A">
        <w:rPr>
          <w:rFonts w:asciiTheme="minorHAnsi" w:hAnsiTheme="minorHAnsi" w:cstheme="minorHAnsi"/>
        </w:rPr>
        <w:t xml:space="preserve">, I will be able to further develop my skills, knowledge, and network to benefit my career, colleagues, and </w:t>
      </w:r>
      <w:r w:rsidRPr="00BD343A">
        <w:rPr>
          <w:rFonts w:asciiTheme="minorHAnsi" w:hAnsiTheme="minorHAnsi" w:cstheme="minorHAnsi"/>
          <w:b/>
          <w:bCs/>
        </w:rPr>
        <w:t>&lt;insert name of your organization here&gt;</w:t>
      </w:r>
      <w:r w:rsidRPr="00BD343A">
        <w:rPr>
          <w:rFonts w:asciiTheme="minorHAnsi" w:hAnsiTheme="minorHAnsi" w:cstheme="minorHAnsi"/>
        </w:rPr>
        <w:t>.</w:t>
      </w:r>
    </w:p>
    <w:p w14:paraId="65885091" w14:textId="77777777" w:rsidR="0025415B" w:rsidRPr="00BD343A" w:rsidRDefault="0025415B" w:rsidP="0025415B">
      <w:pPr>
        <w:pStyle w:val="Body"/>
        <w:spacing w:line="276" w:lineRule="auto"/>
        <w:rPr>
          <w:rFonts w:asciiTheme="minorHAnsi" w:hAnsiTheme="minorHAnsi" w:cstheme="minorHAnsi"/>
        </w:rPr>
      </w:pPr>
    </w:p>
    <w:p w14:paraId="56BF919C" w14:textId="7D4235AB" w:rsidR="00E82163" w:rsidRPr="0025415B" w:rsidRDefault="0025415B" w:rsidP="0025415B">
      <w:pPr>
        <w:pStyle w:val="Body"/>
        <w:spacing w:line="276" w:lineRule="auto"/>
      </w:pPr>
      <w:r w:rsidRPr="00BD343A">
        <w:rPr>
          <w:rFonts w:asciiTheme="minorHAnsi" w:hAnsiTheme="minorHAnsi" w:cstheme="minorHAnsi"/>
        </w:rPr>
        <w:t>Sincerely,</w:t>
      </w:r>
    </w:p>
    <w:sectPr w:rsidR="00E82163" w:rsidRPr="0025415B" w:rsidSect="0025415B">
      <w:headerReference w:type="default" r:id="rId11"/>
      <w:footerReference w:type="even" r:id="rId12"/>
      <w:footerReference w:type="default" r:id="rId13"/>
      <w:type w:val="continuous"/>
      <w:pgSz w:w="12240" w:h="15840"/>
      <w:pgMar w:top="720" w:right="720" w:bottom="720" w:left="72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922A3" w14:textId="77777777" w:rsidR="00AF6404" w:rsidRDefault="00AF6404">
      <w:pPr>
        <w:spacing w:after="0" w:line="240" w:lineRule="auto"/>
      </w:pPr>
      <w:r>
        <w:separator/>
      </w:r>
    </w:p>
  </w:endnote>
  <w:endnote w:type="continuationSeparator" w:id="0">
    <w:p w14:paraId="1DCC8898" w14:textId="77777777" w:rsidR="00AF6404" w:rsidRDefault="00AF6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7860" w14:textId="77777777" w:rsidR="00800EF6" w:rsidRDefault="00800EF6" w:rsidP="008041FC">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A6ABC6F" w14:textId="77777777" w:rsidR="00800EF6" w:rsidRDefault="00800EF6" w:rsidP="00804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A6FB" w14:textId="77777777" w:rsidR="00800EF6" w:rsidRPr="00027A4E" w:rsidRDefault="00800EF6" w:rsidP="00B37B70">
    <w:pPr>
      <w:pStyle w:val="Footer"/>
      <w:jc w:val="left"/>
      <w:rPr>
        <w:b/>
        <w:color w:val="799C4A"/>
      </w:rPr>
    </w:pPr>
    <w:r w:rsidRPr="00383427">
      <w:rPr>
        <w:b/>
      </w:rPr>
      <w:t>DIA</w:t>
    </w:r>
    <w:r>
      <w:t xml:space="preserve"> | </w:t>
    </w:r>
    <w:hyperlink r:id="rId1" w:history="1">
      <w:r w:rsidRPr="00383427">
        <w:rPr>
          <w:rStyle w:val="Hyperlink"/>
          <w:b/>
          <w:color w:val="799C4A"/>
        </w:rPr>
        <w:t>DIAglobal.org</w:t>
      </w:r>
    </w:hyperlink>
    <w:r>
      <w:rPr>
        <w:b/>
        <w:color w:val="799C4A"/>
      </w:rPr>
      <w:tab/>
    </w:r>
    <w:r>
      <w:rPr>
        <w:b/>
        <w:color w:val="799C4A"/>
      </w:rPr>
      <w:tab/>
    </w:r>
    <w:r>
      <w:rPr>
        <w:b/>
        <w:color w:val="799C4A"/>
      </w:rPr>
      <w:tab/>
    </w:r>
    <w:r w:rsidRPr="00027A4E">
      <w:fldChar w:fldCharType="begin"/>
    </w:r>
    <w:r w:rsidRPr="00027A4E">
      <w:instrText xml:space="preserve"> PAGE  \* MERGEFORMAT </w:instrText>
    </w:r>
    <w:r w:rsidRPr="00027A4E">
      <w:fldChar w:fldCharType="separate"/>
    </w:r>
    <w:r>
      <w:rPr>
        <w:noProof/>
      </w:rPr>
      <w:t>1</w:t>
    </w:r>
    <w:r w:rsidRPr="00027A4E">
      <w:fldChar w:fldCharType="end"/>
    </w:r>
    <w:r w:rsidRPr="00027A4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6096" w14:textId="77777777" w:rsidR="00AF6404" w:rsidRDefault="00AF6404">
      <w:pPr>
        <w:spacing w:after="0" w:line="240" w:lineRule="auto"/>
      </w:pPr>
      <w:r>
        <w:separator/>
      </w:r>
    </w:p>
  </w:footnote>
  <w:footnote w:type="continuationSeparator" w:id="0">
    <w:p w14:paraId="60781D26" w14:textId="77777777" w:rsidR="00AF6404" w:rsidRDefault="00AF64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7EC72" w14:textId="77777777" w:rsidR="00800EF6" w:rsidRDefault="00800EF6">
    <w:pPr>
      <w:pStyle w:val="Header"/>
    </w:pPr>
    <w:r>
      <w:rPr>
        <w:noProof/>
      </w:rPr>
      <w:drawing>
        <wp:inline distT="0" distB="0" distL="0" distR="0" wp14:anchorId="33F1058C" wp14:editId="406E98BC">
          <wp:extent cx="6858000" cy="914400"/>
          <wp:effectExtent l="0" t="0" r="0" b="0"/>
          <wp:docPr id="131067558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75580" name="Picture 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0" cy="914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6DB"/>
    <w:multiLevelType w:val="hybridMultilevel"/>
    <w:tmpl w:val="B5B205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961E5B"/>
    <w:multiLevelType w:val="hybridMultilevel"/>
    <w:tmpl w:val="6B3A1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55297">
    <w:abstractNumId w:val="0"/>
  </w:num>
  <w:num w:numId="2" w16cid:durableId="492767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7E7"/>
    <w:rsid w:val="0000116F"/>
    <w:rsid w:val="00006852"/>
    <w:rsid w:val="00051313"/>
    <w:rsid w:val="000515A4"/>
    <w:rsid w:val="000C24B1"/>
    <w:rsid w:val="000C3C6A"/>
    <w:rsid w:val="000D3AF6"/>
    <w:rsid w:val="001609F4"/>
    <w:rsid w:val="00162B6F"/>
    <w:rsid w:val="001672D1"/>
    <w:rsid w:val="00172A1B"/>
    <w:rsid w:val="00177499"/>
    <w:rsid w:val="00195372"/>
    <w:rsid w:val="001A72F9"/>
    <w:rsid w:val="001B16E4"/>
    <w:rsid w:val="001F2907"/>
    <w:rsid w:val="001F50C7"/>
    <w:rsid w:val="00211653"/>
    <w:rsid w:val="00224A4F"/>
    <w:rsid w:val="00233557"/>
    <w:rsid w:val="00251138"/>
    <w:rsid w:val="0025415B"/>
    <w:rsid w:val="002766C1"/>
    <w:rsid w:val="002A4249"/>
    <w:rsid w:val="002B17E4"/>
    <w:rsid w:val="002D7BDC"/>
    <w:rsid w:val="0031036E"/>
    <w:rsid w:val="00316C84"/>
    <w:rsid w:val="0032231E"/>
    <w:rsid w:val="003445E9"/>
    <w:rsid w:val="003514BA"/>
    <w:rsid w:val="003602D3"/>
    <w:rsid w:val="00380A70"/>
    <w:rsid w:val="003954EB"/>
    <w:rsid w:val="003A3AC4"/>
    <w:rsid w:val="003C3846"/>
    <w:rsid w:val="003E7285"/>
    <w:rsid w:val="003E7636"/>
    <w:rsid w:val="003F47E8"/>
    <w:rsid w:val="004205F5"/>
    <w:rsid w:val="00434996"/>
    <w:rsid w:val="0044090D"/>
    <w:rsid w:val="004478D5"/>
    <w:rsid w:val="004716DA"/>
    <w:rsid w:val="00492321"/>
    <w:rsid w:val="004D238C"/>
    <w:rsid w:val="004E48C8"/>
    <w:rsid w:val="004E5015"/>
    <w:rsid w:val="004F162F"/>
    <w:rsid w:val="004F75F4"/>
    <w:rsid w:val="00502006"/>
    <w:rsid w:val="005058FF"/>
    <w:rsid w:val="00505D0D"/>
    <w:rsid w:val="00511FA2"/>
    <w:rsid w:val="00521323"/>
    <w:rsid w:val="00524D1F"/>
    <w:rsid w:val="005267D5"/>
    <w:rsid w:val="00545A03"/>
    <w:rsid w:val="00550FE4"/>
    <w:rsid w:val="005548D5"/>
    <w:rsid w:val="00595F27"/>
    <w:rsid w:val="005B4148"/>
    <w:rsid w:val="005B7A8E"/>
    <w:rsid w:val="005D7BF9"/>
    <w:rsid w:val="005E59BC"/>
    <w:rsid w:val="00610D8F"/>
    <w:rsid w:val="00610FB2"/>
    <w:rsid w:val="006127BB"/>
    <w:rsid w:val="00621C44"/>
    <w:rsid w:val="006421C8"/>
    <w:rsid w:val="00685A7D"/>
    <w:rsid w:val="00692E85"/>
    <w:rsid w:val="006A47E7"/>
    <w:rsid w:val="006B0234"/>
    <w:rsid w:val="006B6396"/>
    <w:rsid w:val="006C40AB"/>
    <w:rsid w:val="006D368C"/>
    <w:rsid w:val="00710B14"/>
    <w:rsid w:val="007205EF"/>
    <w:rsid w:val="00721C10"/>
    <w:rsid w:val="0073566B"/>
    <w:rsid w:val="0074639E"/>
    <w:rsid w:val="00752FA5"/>
    <w:rsid w:val="0075647C"/>
    <w:rsid w:val="00757310"/>
    <w:rsid w:val="007A01AF"/>
    <w:rsid w:val="007B3CCC"/>
    <w:rsid w:val="007D48F1"/>
    <w:rsid w:val="007D5848"/>
    <w:rsid w:val="007F1DA4"/>
    <w:rsid w:val="00800EF6"/>
    <w:rsid w:val="008368F3"/>
    <w:rsid w:val="00856CB2"/>
    <w:rsid w:val="008A4E50"/>
    <w:rsid w:val="00905A28"/>
    <w:rsid w:val="00913DCB"/>
    <w:rsid w:val="00916B3C"/>
    <w:rsid w:val="009333ED"/>
    <w:rsid w:val="00957458"/>
    <w:rsid w:val="00957B88"/>
    <w:rsid w:val="00980F7A"/>
    <w:rsid w:val="0098207F"/>
    <w:rsid w:val="0098522C"/>
    <w:rsid w:val="00986411"/>
    <w:rsid w:val="00986503"/>
    <w:rsid w:val="00997A65"/>
    <w:rsid w:val="009A3659"/>
    <w:rsid w:val="009B201F"/>
    <w:rsid w:val="009C1308"/>
    <w:rsid w:val="009E1BFB"/>
    <w:rsid w:val="009F1501"/>
    <w:rsid w:val="009F1795"/>
    <w:rsid w:val="009F5AEB"/>
    <w:rsid w:val="009F7C82"/>
    <w:rsid w:val="009F7FF2"/>
    <w:rsid w:val="00A04E1B"/>
    <w:rsid w:val="00A078C7"/>
    <w:rsid w:val="00A2476D"/>
    <w:rsid w:val="00A30326"/>
    <w:rsid w:val="00A309AA"/>
    <w:rsid w:val="00A30C18"/>
    <w:rsid w:val="00A568BC"/>
    <w:rsid w:val="00A81119"/>
    <w:rsid w:val="00A82243"/>
    <w:rsid w:val="00A945EF"/>
    <w:rsid w:val="00AB5B14"/>
    <w:rsid w:val="00AB6159"/>
    <w:rsid w:val="00AB674F"/>
    <w:rsid w:val="00AC1BE2"/>
    <w:rsid w:val="00AD6E65"/>
    <w:rsid w:val="00AD777C"/>
    <w:rsid w:val="00AF5A23"/>
    <w:rsid w:val="00AF6404"/>
    <w:rsid w:val="00B02F6E"/>
    <w:rsid w:val="00B13878"/>
    <w:rsid w:val="00B209FD"/>
    <w:rsid w:val="00B60103"/>
    <w:rsid w:val="00B635B6"/>
    <w:rsid w:val="00B7211C"/>
    <w:rsid w:val="00BA103D"/>
    <w:rsid w:val="00BA10E7"/>
    <w:rsid w:val="00BB64F3"/>
    <w:rsid w:val="00BE446E"/>
    <w:rsid w:val="00C04839"/>
    <w:rsid w:val="00C267EF"/>
    <w:rsid w:val="00C4100A"/>
    <w:rsid w:val="00C45936"/>
    <w:rsid w:val="00C63CFD"/>
    <w:rsid w:val="00CA3D34"/>
    <w:rsid w:val="00CB1403"/>
    <w:rsid w:val="00D032F0"/>
    <w:rsid w:val="00D3068B"/>
    <w:rsid w:val="00D32B02"/>
    <w:rsid w:val="00D41F0A"/>
    <w:rsid w:val="00D43F23"/>
    <w:rsid w:val="00D54A7D"/>
    <w:rsid w:val="00D55C74"/>
    <w:rsid w:val="00D8090C"/>
    <w:rsid w:val="00D90C6A"/>
    <w:rsid w:val="00DA53C2"/>
    <w:rsid w:val="00DB598E"/>
    <w:rsid w:val="00DC5654"/>
    <w:rsid w:val="00DC7FC4"/>
    <w:rsid w:val="00DD39EF"/>
    <w:rsid w:val="00E10D92"/>
    <w:rsid w:val="00E636D8"/>
    <w:rsid w:val="00E76FDE"/>
    <w:rsid w:val="00E82163"/>
    <w:rsid w:val="00EC25C1"/>
    <w:rsid w:val="00ED109A"/>
    <w:rsid w:val="00ED1ACB"/>
    <w:rsid w:val="00ED3454"/>
    <w:rsid w:val="00ED4D94"/>
    <w:rsid w:val="00F15CFA"/>
    <w:rsid w:val="00F41E70"/>
    <w:rsid w:val="00F77AAB"/>
    <w:rsid w:val="00F86EF1"/>
    <w:rsid w:val="00FB36BE"/>
    <w:rsid w:val="00FF5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8368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492321"/>
    <w:rPr>
      <w:sz w:val="16"/>
      <w:szCs w:val="16"/>
    </w:rPr>
  </w:style>
  <w:style w:type="paragraph" w:styleId="CommentText">
    <w:name w:val="annotation text"/>
    <w:basedOn w:val="Normal"/>
    <w:link w:val="CommentTextChar"/>
    <w:uiPriority w:val="99"/>
    <w:semiHidden/>
    <w:unhideWhenUsed/>
    <w:rsid w:val="00492321"/>
    <w:pPr>
      <w:spacing w:line="240" w:lineRule="auto"/>
    </w:pPr>
    <w:rPr>
      <w:sz w:val="20"/>
      <w:szCs w:val="20"/>
    </w:rPr>
  </w:style>
  <w:style w:type="character" w:customStyle="1" w:styleId="CommentTextChar">
    <w:name w:val="Comment Text Char"/>
    <w:basedOn w:val="DefaultParagraphFont"/>
    <w:link w:val="CommentText"/>
    <w:uiPriority w:val="99"/>
    <w:semiHidden/>
    <w:rsid w:val="00492321"/>
  </w:style>
  <w:style w:type="paragraph" w:styleId="CommentSubject">
    <w:name w:val="annotation subject"/>
    <w:basedOn w:val="CommentText"/>
    <w:next w:val="CommentText"/>
    <w:link w:val="CommentSubjectChar"/>
    <w:uiPriority w:val="99"/>
    <w:semiHidden/>
    <w:unhideWhenUsed/>
    <w:rsid w:val="00492321"/>
    <w:rPr>
      <w:b/>
      <w:bCs/>
    </w:rPr>
  </w:style>
  <w:style w:type="character" w:customStyle="1" w:styleId="CommentSubjectChar">
    <w:name w:val="Comment Subject Char"/>
    <w:basedOn w:val="CommentTextChar"/>
    <w:link w:val="CommentSubject"/>
    <w:uiPriority w:val="99"/>
    <w:semiHidden/>
    <w:rsid w:val="00492321"/>
    <w:rPr>
      <w:b/>
      <w:bCs/>
    </w:rPr>
  </w:style>
  <w:style w:type="table" w:styleId="TableGrid">
    <w:name w:val="Table Grid"/>
    <w:basedOn w:val="TableNormal"/>
    <w:uiPriority w:val="59"/>
    <w:rsid w:val="00FF5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368F3"/>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25415B"/>
    <w:pPr>
      <w:tabs>
        <w:tab w:val="center" w:pos="4680"/>
        <w:tab w:val="right" w:pos="9360"/>
      </w:tabs>
      <w:spacing w:before="120" w:after="120" w:line="240" w:lineRule="auto"/>
    </w:pPr>
    <w:rPr>
      <w:rFonts w:ascii="Arial" w:eastAsiaTheme="minorHAnsi" w:hAnsi="Arial" w:cstheme="minorBidi"/>
      <w:color w:val="4B4F54"/>
      <w:sz w:val="20"/>
      <w:szCs w:val="24"/>
    </w:rPr>
  </w:style>
  <w:style w:type="character" w:customStyle="1" w:styleId="HeaderChar">
    <w:name w:val="Header Char"/>
    <w:basedOn w:val="DefaultParagraphFont"/>
    <w:link w:val="Header"/>
    <w:uiPriority w:val="99"/>
    <w:rsid w:val="0025415B"/>
    <w:rPr>
      <w:rFonts w:ascii="Arial" w:eastAsiaTheme="minorHAnsi" w:hAnsi="Arial" w:cstheme="minorBidi"/>
      <w:color w:val="4B4F54"/>
      <w:szCs w:val="24"/>
    </w:rPr>
  </w:style>
  <w:style w:type="paragraph" w:styleId="Footer">
    <w:name w:val="footer"/>
    <w:basedOn w:val="Normal"/>
    <w:link w:val="FooterChar"/>
    <w:uiPriority w:val="99"/>
    <w:unhideWhenUsed/>
    <w:rsid w:val="0025415B"/>
    <w:pPr>
      <w:tabs>
        <w:tab w:val="center" w:pos="4680"/>
        <w:tab w:val="right" w:pos="9360"/>
      </w:tabs>
      <w:spacing w:before="240" w:after="120" w:line="240" w:lineRule="auto"/>
      <w:ind w:right="360"/>
      <w:jc w:val="center"/>
    </w:pPr>
    <w:rPr>
      <w:rFonts w:ascii="Arial" w:eastAsiaTheme="minorHAnsi" w:hAnsi="Arial" w:cstheme="minorBidi"/>
      <w:color w:val="808080" w:themeColor="background1" w:themeShade="80"/>
      <w:sz w:val="16"/>
      <w:szCs w:val="24"/>
    </w:rPr>
  </w:style>
  <w:style w:type="character" w:customStyle="1" w:styleId="FooterChar">
    <w:name w:val="Footer Char"/>
    <w:basedOn w:val="DefaultParagraphFont"/>
    <w:link w:val="Footer"/>
    <w:uiPriority w:val="99"/>
    <w:rsid w:val="0025415B"/>
    <w:rPr>
      <w:rFonts w:ascii="Arial" w:eastAsiaTheme="minorHAnsi" w:hAnsi="Arial" w:cstheme="minorBidi"/>
      <w:color w:val="808080" w:themeColor="background1" w:themeShade="80"/>
      <w:sz w:val="16"/>
      <w:szCs w:val="24"/>
    </w:rPr>
  </w:style>
  <w:style w:type="character" w:styleId="PageNumber">
    <w:name w:val="page number"/>
    <w:basedOn w:val="DefaultParagraphFont"/>
    <w:uiPriority w:val="99"/>
    <w:semiHidden/>
    <w:unhideWhenUsed/>
    <w:rsid w:val="0025415B"/>
  </w:style>
  <w:style w:type="paragraph" w:customStyle="1" w:styleId="Default">
    <w:name w:val="Default"/>
    <w:rsid w:val="0025415B"/>
    <w:pPr>
      <w:spacing w:before="160" w:line="288" w:lineRule="auto"/>
    </w:pPr>
    <w:rPr>
      <w:rFonts w:ascii="Helvetica Neue" w:eastAsia="Arial Unicode MS" w:hAnsi="Helvetica Neue" w:cs="Arial Unicode MS"/>
      <w:color w:val="000000"/>
      <w:sz w:val="24"/>
      <w:szCs w:val="24"/>
    </w:rPr>
  </w:style>
  <w:style w:type="paragraph" w:customStyle="1" w:styleId="Body">
    <w:name w:val="Body"/>
    <w:rsid w:val="0025415B"/>
    <w:rPr>
      <w:rFonts w:ascii="Helvetica Neue" w:eastAsia="Helvetica Neue" w:hAnsi="Helvetica Neue" w:cs="Helvetica Neue"/>
      <w:color w:val="000000"/>
      <w:sz w:val="22"/>
      <w:szCs w:val="22"/>
    </w:rPr>
  </w:style>
  <w:style w:type="character" w:customStyle="1" w:styleId="address">
    <w:name w:val="address"/>
    <w:basedOn w:val="DefaultParagraphFont"/>
    <w:rsid w:val="0025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23202">
      <w:bodyDiv w:val="1"/>
      <w:marLeft w:val="0"/>
      <w:marRight w:val="0"/>
      <w:marTop w:val="0"/>
      <w:marBottom w:val="0"/>
      <w:divBdr>
        <w:top w:val="none" w:sz="0" w:space="0" w:color="auto"/>
        <w:left w:val="none" w:sz="0" w:space="0" w:color="auto"/>
        <w:bottom w:val="none" w:sz="0" w:space="0" w:color="auto"/>
        <w:right w:val="none" w:sz="0" w:space="0" w:color="auto"/>
      </w:divBdr>
    </w:div>
    <w:div w:id="205994456">
      <w:bodyDiv w:val="1"/>
      <w:marLeft w:val="0"/>
      <w:marRight w:val="0"/>
      <w:marTop w:val="0"/>
      <w:marBottom w:val="0"/>
      <w:divBdr>
        <w:top w:val="none" w:sz="0" w:space="0" w:color="auto"/>
        <w:left w:val="none" w:sz="0" w:space="0" w:color="auto"/>
        <w:bottom w:val="none" w:sz="0" w:space="0" w:color="auto"/>
        <w:right w:val="none" w:sz="0" w:space="0" w:color="auto"/>
      </w:divBdr>
    </w:div>
    <w:div w:id="222257908">
      <w:bodyDiv w:val="1"/>
      <w:marLeft w:val="0"/>
      <w:marRight w:val="0"/>
      <w:marTop w:val="0"/>
      <w:marBottom w:val="0"/>
      <w:divBdr>
        <w:top w:val="none" w:sz="0" w:space="0" w:color="auto"/>
        <w:left w:val="none" w:sz="0" w:space="0" w:color="auto"/>
        <w:bottom w:val="none" w:sz="0" w:space="0" w:color="auto"/>
        <w:right w:val="none" w:sz="0" w:space="0" w:color="auto"/>
      </w:divBdr>
    </w:div>
    <w:div w:id="241762950">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915071">
      <w:bodyDiv w:val="1"/>
      <w:marLeft w:val="0"/>
      <w:marRight w:val="0"/>
      <w:marTop w:val="0"/>
      <w:marBottom w:val="0"/>
      <w:divBdr>
        <w:top w:val="none" w:sz="0" w:space="0" w:color="auto"/>
        <w:left w:val="none" w:sz="0" w:space="0" w:color="auto"/>
        <w:bottom w:val="none" w:sz="0" w:space="0" w:color="auto"/>
        <w:right w:val="none" w:sz="0" w:space="0" w:color="auto"/>
      </w:divBdr>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623692">
      <w:bodyDiv w:val="1"/>
      <w:marLeft w:val="0"/>
      <w:marRight w:val="0"/>
      <w:marTop w:val="0"/>
      <w:marBottom w:val="0"/>
      <w:divBdr>
        <w:top w:val="none" w:sz="0" w:space="0" w:color="auto"/>
        <w:left w:val="none" w:sz="0" w:space="0" w:color="auto"/>
        <w:bottom w:val="none" w:sz="0" w:space="0" w:color="auto"/>
        <w:right w:val="none" w:sz="0" w:space="0" w:color="auto"/>
      </w:divBdr>
    </w:div>
    <w:div w:id="1539927830">
      <w:bodyDiv w:val="1"/>
      <w:marLeft w:val="0"/>
      <w:marRight w:val="0"/>
      <w:marTop w:val="0"/>
      <w:marBottom w:val="0"/>
      <w:divBdr>
        <w:top w:val="none" w:sz="0" w:space="0" w:color="auto"/>
        <w:left w:val="none" w:sz="0" w:space="0" w:color="auto"/>
        <w:bottom w:val="none" w:sz="0" w:space="0" w:color="auto"/>
        <w:right w:val="none" w:sz="0" w:space="0" w:color="auto"/>
      </w:divBdr>
    </w:div>
    <w:div w:id="165514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diaglob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IA Document" ma:contentTypeID="0x0101007EDFF2051E4E304A84E61DD9B9CEA93D003CDCEE7519186C478F6D897AFD8C7AD3" ma:contentTypeVersion="3" ma:contentTypeDescription="Create a new document." ma:contentTypeScope="" ma:versionID="0d9c07efb4a2c17b3eb6deb3163e2ec0">
  <xsd:schema xmlns:xsd="http://www.w3.org/2001/XMLSchema" xmlns:p="http://schemas.microsoft.com/office/2006/metadata/properties" xmlns:ns2="d9d0f46b-f6a6-4db7-a277-b2edc3298236" targetNamespace="http://schemas.microsoft.com/office/2006/metadata/properties" ma:root="true" ma:fieldsID="7818578f49f123a8b5ef852e6b34b0fa"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Year xmlns="d9d0f46b-f6a6-4db7-a277-b2edc3298236">30</Year>
    <Doc_x0020_Status xmlns="d9d0f46b-f6a6-4db7-a277-b2edc3298236">1</Doc_x0020_Status>
    <Retention_x0020_Schedule xmlns="d9d0f46b-f6a6-4db7-a277-b2edc3298236">9</Retention_x0020_Schedule>
    <Content_x0020_Region xmlns="d9d0f46b-f6a6-4db7-a277-b2edc3298236">6</Content_x0020_Region>
    <Responsible_x0020_Office xmlns="d9d0f46b-f6a6-4db7-a277-b2edc3298236">3</Responsible_x0020_Offi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0E22CD-9D87-435C-9CC6-546027C6D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53EC0B3B-FF76-432D-81EE-39321D6676E1}">
  <ds:schemaRefs>
    <ds:schemaRef ds:uri="http://schemas.microsoft.com/office/2006/metadata/properties"/>
    <ds:schemaRef ds:uri="d9d0f46b-f6a6-4db7-a277-b2edc3298236"/>
  </ds:schemaRefs>
</ds:datastoreItem>
</file>

<file path=customXml/itemProps4.xml><?xml version="1.0" encoding="utf-8"?>
<ds:datastoreItem xmlns:ds="http://schemas.openxmlformats.org/officeDocument/2006/customXml" ds:itemID="{7CF87260-E72A-4326-9444-CA593A8D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282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Julia Mauro</cp:lastModifiedBy>
  <cp:revision>2</cp:revision>
  <cp:lastPrinted>2014-09-25T16:10:00Z</cp:lastPrinted>
  <dcterms:created xsi:type="dcterms:W3CDTF">2025-06-24T18:48:00Z</dcterms:created>
  <dcterms:modified xsi:type="dcterms:W3CDTF">2025-06-24T18:48:00Z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0x0101007EDFF2051E4E304A84E61DD9B9CEA93D003CDCEE7519186C478F6D897AFD8C7AD3</vt:lpwstr>
  </property>
  <property fmtid="{D5CDD505-2E9C-101B-9397-08002B2CF9AE}" pid="3" name="Meeting Code">
    <vt:lpwstr>2062</vt:lpwstr>
  </property>
  <property fmtid="{D5CDD505-2E9C-101B-9397-08002B2CF9AE}" pid="4" name="GrammarlyDocumentId">
    <vt:lpwstr>76f92e9987daa13535e34e2b3ba043c019f2f13633bf5b4895e62536b15a22fb</vt:lpwstr>
  </property>
</Properties>
</file>