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915F" w14:textId="1F1F3DAE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the </w:t>
      </w:r>
      <w:r w:rsidR="00C4100A">
        <w:rPr>
          <w:rFonts w:ascii="Arial" w:eastAsia="Times New Roman" w:hAnsi="Arial" w:cs="Arial"/>
          <w:b/>
          <w:i/>
          <w:sz w:val="20"/>
          <w:szCs w:val="20"/>
          <w:lang w:val="en"/>
        </w:rPr>
        <w:t>Latin America Annual Meeting</w:t>
      </w:r>
      <w:r w:rsidRPr="00D8090C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how </w:t>
      </w:r>
      <w:r w:rsidR="00C4100A">
        <w:rPr>
          <w:rFonts w:ascii="Arial" w:eastAsia="Times New Roman" w:hAnsi="Arial" w:cs="Arial"/>
          <w:b/>
          <w:sz w:val="20"/>
          <w:szCs w:val="20"/>
          <w:lang w:val="en"/>
        </w:rPr>
        <w:t>it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will make you a better employee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 xml:space="preserve">Supervisor’s </w:t>
      </w:r>
      <w:proofErr w:type="gramStart"/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name&gt;</w:t>
      </w:r>
      <w:proofErr w:type="gramEnd"/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,</w:t>
      </w:r>
    </w:p>
    <w:p w14:paraId="56BF9163" w14:textId="25800C7D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</w:t>
      </w:r>
      <w:r w:rsidR="00C4100A">
        <w:rPr>
          <w:rFonts w:ascii="Arial" w:eastAsia="Times New Roman" w:hAnsi="Arial" w:cs="Arial"/>
          <w:i/>
          <w:sz w:val="20"/>
          <w:szCs w:val="20"/>
          <w:lang w:val="en"/>
        </w:rPr>
        <w:t>DIA Latin American Annual Meeting</w:t>
      </w:r>
      <w:r w:rsidR="00913DCB">
        <w:rPr>
          <w:rFonts w:ascii="Arial" w:hAnsi="Arial" w:cs="Arial"/>
          <w:sz w:val="20"/>
          <w:szCs w:val="20"/>
        </w:rPr>
        <w:t xml:space="preserve">, </w:t>
      </w:r>
      <w:r w:rsidR="000871C7" w:rsidRPr="000871C7">
        <w:rPr>
          <w:rFonts w:ascii="Arial" w:hAnsi="Arial" w:cs="Arial"/>
          <w:sz w:val="20"/>
          <w:szCs w:val="20"/>
        </w:rPr>
        <w:t>September 29 – October 1</w:t>
      </w:r>
      <w:r w:rsidR="00595F27">
        <w:rPr>
          <w:rFonts w:ascii="Arial" w:hAnsi="Arial" w:cs="Arial"/>
          <w:sz w:val="20"/>
          <w:szCs w:val="20"/>
        </w:rPr>
        <w:t xml:space="preserve">, in </w:t>
      </w:r>
      <w:r w:rsidR="000871C7" w:rsidRPr="000871C7">
        <w:rPr>
          <w:rFonts w:ascii="Arial" w:hAnsi="Arial" w:cs="Arial"/>
          <w:sz w:val="20"/>
          <w:szCs w:val="20"/>
        </w:rPr>
        <w:t>Buenos Aires</w:t>
      </w:r>
      <w:r w:rsidR="000871C7">
        <w:rPr>
          <w:rFonts w:ascii="Arial" w:hAnsi="Arial" w:cs="Arial"/>
          <w:sz w:val="20"/>
          <w:szCs w:val="20"/>
        </w:rPr>
        <w:t>,</w:t>
      </w:r>
      <w:r w:rsidR="000871C7" w:rsidRPr="000871C7">
        <w:rPr>
          <w:rFonts w:ascii="Arial" w:hAnsi="Arial" w:cs="Arial"/>
          <w:sz w:val="20"/>
          <w:szCs w:val="20"/>
        </w:rPr>
        <w:t xml:space="preserve"> Argentina</w:t>
      </w:r>
      <w:r w:rsidR="009A3659">
        <w:rPr>
          <w:rFonts w:ascii="Arial" w:hAnsi="Arial" w:cs="Arial"/>
          <w:sz w:val="20"/>
          <w:szCs w:val="20"/>
        </w:rPr>
        <w:t>.</w:t>
      </w:r>
    </w:p>
    <w:p w14:paraId="56BF9164" w14:textId="1AF4CDAE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C4100A">
        <w:rPr>
          <w:rFonts w:ascii="Arial" w:hAnsi="Arial" w:cs="Arial"/>
          <w:sz w:val="20"/>
          <w:szCs w:val="20"/>
        </w:rPr>
        <w:t>meeting</w:t>
      </w:r>
      <w:r w:rsidR="00316C84" w:rsidRPr="0000116F"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brings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</w:t>
      </w:r>
      <w:r w:rsidR="00316C84">
        <w:rPr>
          <w:rFonts w:ascii="Arial" w:hAnsi="Arial" w:cs="Arial"/>
          <w:color w:val="353535"/>
          <w:sz w:val="20"/>
          <w:szCs w:val="20"/>
          <w:lang w:val="en"/>
        </w:rPr>
        <w:t>,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all with a common goal of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C4100A" w:rsidRPr="00C4100A">
        <w:rPr>
          <w:rFonts w:ascii="Arial" w:hAnsi="Arial" w:cs="Arial"/>
          <w:color w:val="353535"/>
          <w:sz w:val="20"/>
          <w:szCs w:val="20"/>
          <w:lang w:val="en"/>
        </w:rPr>
        <w:t>discuss</w:t>
      </w:r>
      <w:r w:rsidR="00C4100A">
        <w:rPr>
          <w:rFonts w:ascii="Arial" w:hAnsi="Arial" w:cs="Arial"/>
          <w:color w:val="353535"/>
          <w:sz w:val="20"/>
          <w:szCs w:val="20"/>
          <w:lang w:val="en"/>
        </w:rPr>
        <w:t>ing</w:t>
      </w:r>
      <w:r w:rsidR="00C4100A" w:rsidRPr="00C4100A">
        <w:rPr>
          <w:rFonts w:ascii="Arial" w:hAnsi="Arial" w:cs="Arial"/>
          <w:color w:val="353535"/>
          <w:sz w:val="20"/>
          <w:szCs w:val="20"/>
          <w:lang w:val="en"/>
        </w:rPr>
        <w:t xml:space="preserve"> key connection points across major components of regulatory, clinical, safety, pharmacovigilance, and medical affairs and scientific communications initiatives, efforts and collaboration within these functional areas in an organization or company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The </w:t>
      </w:r>
      <w:r w:rsidR="00C4100A">
        <w:rPr>
          <w:rFonts w:ascii="Arial" w:eastAsia="Times New Roman" w:hAnsi="Arial" w:cs="Arial"/>
          <w:i/>
          <w:sz w:val="20"/>
          <w:szCs w:val="20"/>
          <w:lang w:val="en"/>
        </w:rPr>
        <w:t>Latin America Annual Meeting</w:t>
      </w:r>
      <w:r w:rsidR="00EC25C1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>
        <w:rPr>
          <w:rFonts w:ascii="Arial" w:eastAsia="Times New Roman" w:hAnsi="Arial" w:cs="Arial"/>
          <w:sz w:val="20"/>
          <w:szCs w:val="20"/>
        </w:rPr>
        <w:t xml:space="preserve">  </w:t>
      </w:r>
      <w:r w:rsidR="00316C8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6BF9165" w14:textId="16E93E2A" w:rsidR="006A47E7" w:rsidRPr="00BC292A" w:rsidRDefault="00316C84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Numerous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</w:t>
      </w:r>
      <w:r w:rsidR="00051313">
        <w:rPr>
          <w:rFonts w:ascii="Arial" w:eastAsia="Times New Roman" w:hAnsi="Arial" w:cs="Arial"/>
          <w:sz w:val="20"/>
          <w:szCs w:val="20"/>
        </w:rPr>
        <w:t>y representatives</w:t>
      </w:r>
      <w:r w:rsidR="00595F27">
        <w:rPr>
          <w:rFonts w:ascii="Arial" w:eastAsia="Times New Roman" w:hAnsi="Arial" w:cs="Arial"/>
          <w:sz w:val="20"/>
          <w:szCs w:val="20"/>
        </w:rPr>
        <w:t xml:space="preserve"> from </w:t>
      </w:r>
      <w:r>
        <w:rPr>
          <w:rFonts w:ascii="Arial" w:eastAsia="Times New Roman" w:hAnsi="Arial" w:cs="Arial"/>
          <w:sz w:val="20"/>
          <w:szCs w:val="20"/>
        </w:rPr>
        <w:t>around the globe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="006A47E7"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="006A47E7" w:rsidRPr="001B17F7">
        <w:rPr>
          <w:rFonts w:ascii="Arial" w:eastAsia="Times New Roman" w:hAnsi="Arial" w:cs="Arial"/>
          <w:sz w:val="20"/>
          <w:szCs w:val="20"/>
        </w:rPr>
        <w:t>event</w:t>
      </w:r>
      <w:r w:rsidR="00C4100A">
        <w:rPr>
          <w:rFonts w:ascii="Arial" w:eastAsia="Times New Roman" w:hAnsi="Arial" w:cs="Arial"/>
          <w:sz w:val="20"/>
          <w:szCs w:val="20"/>
        </w:rPr>
        <w:t>.</w:t>
      </w:r>
    </w:p>
    <w:p w14:paraId="30F3F371" w14:textId="577D8B02" w:rsidR="00C04839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While attending this </w:t>
      </w:r>
      <w:r w:rsidR="00856CB2" w:rsidRPr="00C4100A">
        <w:rPr>
          <w:rFonts w:ascii="Arial" w:hAnsi="Arial" w:cs="Arial"/>
          <w:sz w:val="20"/>
          <w:szCs w:val="20"/>
        </w:rPr>
        <w:t>meeting</w:t>
      </w:r>
      <w:r w:rsidRPr="001B17F7">
        <w:rPr>
          <w:rFonts w:ascii="Arial" w:eastAsia="Times New Roman" w:hAnsi="Arial" w:cs="Arial"/>
          <w:sz w:val="20"/>
          <w:szCs w:val="20"/>
        </w:rPr>
        <w:t xml:space="preserve">,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51313" w:rsidRPr="001B17F7">
        <w:rPr>
          <w:rFonts w:ascii="Arial" w:eastAsia="Times New Roman" w:hAnsi="Arial" w:cs="Arial"/>
          <w:sz w:val="20"/>
          <w:szCs w:val="20"/>
        </w:rPr>
        <w:t>several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251138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 xml:space="preserve">experts </w:t>
      </w:r>
      <w:r w:rsidR="00545A03">
        <w:rPr>
          <w:rFonts w:ascii="Arial" w:eastAsia="Times New Roman" w:hAnsi="Arial" w:cs="Arial"/>
          <w:sz w:val="20"/>
          <w:szCs w:val="20"/>
        </w:rPr>
        <w:t xml:space="preserve">in </w:t>
      </w:r>
      <w:r w:rsidR="00856CB2">
        <w:rPr>
          <w:rFonts w:ascii="Arial" w:eastAsia="Times New Roman" w:hAnsi="Arial" w:cs="Arial"/>
          <w:sz w:val="20"/>
          <w:szCs w:val="20"/>
        </w:rPr>
        <w:t xml:space="preserve">the </w:t>
      </w:r>
      <w:r w:rsidR="00C4100A">
        <w:rPr>
          <w:rFonts w:ascii="Arial" w:eastAsia="Times New Roman" w:hAnsi="Arial" w:cs="Arial"/>
          <w:sz w:val="20"/>
          <w:szCs w:val="20"/>
        </w:rPr>
        <w:t>LATAM area</w:t>
      </w:r>
      <w:r w:rsidR="000C3C6A">
        <w:rPr>
          <w:rFonts w:ascii="Arial" w:eastAsia="Times New Roman" w:hAnsi="Arial" w:cs="Arial"/>
          <w:sz w:val="20"/>
          <w:szCs w:val="20"/>
        </w:rPr>
        <w:t xml:space="preserve"> including regulators from </w:t>
      </w:r>
      <w:r w:rsidR="000C3C6A" w:rsidRPr="000C3C6A">
        <w:rPr>
          <w:rFonts w:ascii="Arial" w:eastAsia="Times New Roman" w:hAnsi="Arial" w:cs="Arial"/>
          <w:sz w:val="20"/>
          <w:szCs w:val="20"/>
        </w:rPr>
        <w:t>ANVISA, ARCSA, DINAVISA, FDA, and more</w:t>
      </w:r>
      <w:r w:rsidR="000C3C6A">
        <w:rPr>
          <w:rFonts w:ascii="Arial" w:eastAsia="Times New Roman" w:hAnsi="Arial" w:cs="Arial"/>
          <w:sz w:val="20"/>
          <w:szCs w:val="20"/>
        </w:rPr>
        <w:t>!</w:t>
      </w:r>
    </w:p>
    <w:p w14:paraId="56BF917E" w14:textId="123F6340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</w:t>
      </w:r>
      <w:r w:rsidRPr="00C4100A">
        <w:rPr>
          <w:rFonts w:ascii="Arial" w:hAnsi="Arial" w:cs="Arial"/>
          <w:sz w:val="20"/>
          <w:szCs w:val="20"/>
        </w:rPr>
        <w:t>meeting</w:t>
      </w:r>
      <w:r>
        <w:rPr>
          <w:rFonts w:ascii="Arial" w:hAnsi="Arial" w:cs="Arial"/>
          <w:sz w:val="20"/>
          <w:szCs w:val="20"/>
        </w:rPr>
        <w:t>.</w:t>
      </w:r>
      <w:r w:rsidR="008368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registration fee</w:t>
      </w:r>
      <w:r w:rsidR="003954E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travel expenses, and per diem are estimated below. </w:t>
      </w:r>
    </w:p>
    <w:p w14:paraId="56BF917F" w14:textId="02C58AA6" w:rsidR="00A81119" w:rsidRDefault="006A47E7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9A3659">
        <w:rPr>
          <w:rFonts w:ascii="Arial" w:hAnsi="Arial" w:cs="Arial"/>
          <w:sz w:val="20"/>
          <w:szCs w:val="20"/>
        </w:rPr>
        <w:t xml:space="preserve">Roundtrip Airfare: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  <w:t xml:space="preserve">Ground Transportation: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r w:rsidRPr="009A3659">
        <w:rPr>
          <w:rFonts w:ascii="Arial" w:hAnsi="Arial" w:cs="Arial"/>
          <w:sz w:val="20"/>
          <w:szCs w:val="20"/>
        </w:rPr>
        <w:br/>
      </w:r>
      <w:r w:rsidRPr="00C4100A">
        <w:rPr>
          <w:rFonts w:ascii="Arial" w:hAnsi="Arial" w:cs="Arial"/>
          <w:sz w:val="20"/>
          <w:szCs w:val="20"/>
        </w:rPr>
        <w:t xml:space="preserve">Hotel: </w:t>
      </w:r>
      <w:r w:rsidRPr="00C4100A">
        <w:rPr>
          <w:rStyle w:val="Strong"/>
          <w:rFonts w:ascii="Arial" w:hAnsi="Arial" w:cs="Arial"/>
          <w:sz w:val="20"/>
          <w:szCs w:val="20"/>
        </w:rPr>
        <w:t>&lt;$</w:t>
      </w:r>
      <w:r w:rsidR="003954EB" w:rsidRPr="00C4100A">
        <w:rPr>
          <w:rStyle w:val="Strong"/>
          <w:rFonts w:ascii="Arial" w:hAnsi="Arial" w:cs="Arial"/>
          <w:sz w:val="20"/>
          <w:szCs w:val="20"/>
        </w:rPr>
        <w:t>XXX</w:t>
      </w:r>
      <w:r w:rsidR="00521323" w:rsidRPr="00C4100A">
        <w:rPr>
          <w:rStyle w:val="Strong"/>
          <w:rFonts w:ascii="Arial" w:hAnsi="Arial" w:cs="Arial"/>
          <w:sz w:val="20"/>
          <w:szCs w:val="20"/>
        </w:rPr>
        <w:t xml:space="preserve">&gt; </w:t>
      </w:r>
      <w:hyperlink r:id="rId9" w:history="1">
        <w:r w:rsidR="00550FE4" w:rsidRPr="00C4100A">
          <w:rPr>
            <w:rStyle w:val="Hyperlink"/>
            <w:rFonts w:ascii="Arial" w:hAnsi="Arial" w:cs="Arial"/>
            <w:i/>
            <w:sz w:val="20"/>
            <w:szCs w:val="20"/>
          </w:rPr>
          <w:t>Click here</w:t>
        </w:r>
      </w:hyperlink>
      <w:r w:rsidR="00550FE4" w:rsidRPr="00C4100A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5D7BF9" w:rsidRPr="00C4100A">
        <w:rPr>
          <w:rStyle w:val="Strong"/>
          <w:rFonts w:ascii="Arial" w:hAnsi="Arial" w:cs="Arial"/>
          <w:b w:val="0"/>
          <w:i/>
          <w:sz w:val="20"/>
          <w:szCs w:val="20"/>
        </w:rPr>
        <w:t xml:space="preserve">for </w:t>
      </w:r>
      <w:r w:rsidR="00AC1BE2" w:rsidRPr="00C4100A">
        <w:rPr>
          <w:rStyle w:val="Strong"/>
          <w:rFonts w:ascii="Arial" w:hAnsi="Arial" w:cs="Arial"/>
          <w:b w:val="0"/>
          <w:i/>
          <w:sz w:val="20"/>
          <w:szCs w:val="20"/>
        </w:rPr>
        <w:t xml:space="preserve">the </w:t>
      </w:r>
      <w:r w:rsidR="00C4100A" w:rsidRPr="00C4100A">
        <w:rPr>
          <w:rFonts w:ascii="Arial" w:hAnsi="Arial" w:cs="Arial"/>
          <w:i/>
          <w:sz w:val="20"/>
          <w:szCs w:val="20"/>
          <w:lang w:val="en"/>
        </w:rPr>
        <w:t>Latin America Annual Meeting</w:t>
      </w:r>
      <w:r w:rsidR="005D7BF9" w:rsidRPr="00C4100A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C4100A" w:rsidRPr="00C4100A">
        <w:rPr>
          <w:rStyle w:val="Strong"/>
          <w:rFonts w:ascii="Arial" w:hAnsi="Arial" w:cs="Arial"/>
          <w:b w:val="0"/>
          <w:i/>
          <w:sz w:val="20"/>
          <w:szCs w:val="20"/>
        </w:rPr>
        <w:t>hotel details</w:t>
      </w:r>
      <w:r w:rsidR="005D7BF9" w:rsidRPr="00C4100A">
        <w:rPr>
          <w:rStyle w:val="Strong"/>
          <w:rFonts w:ascii="Arial" w:hAnsi="Arial" w:cs="Arial"/>
          <w:b w:val="0"/>
          <w:i/>
          <w:sz w:val="20"/>
          <w:szCs w:val="20"/>
        </w:rPr>
        <w:t>.</w:t>
      </w:r>
      <w:r w:rsidRPr="00C4100A">
        <w:rPr>
          <w:rFonts w:ascii="Verdana" w:hAnsi="Verdana"/>
          <w:b/>
          <w:bCs/>
          <w:sz w:val="16"/>
          <w:szCs w:val="16"/>
          <w:u w:val="single"/>
        </w:rPr>
        <w:br/>
      </w:r>
      <w:r w:rsidRPr="00C4100A">
        <w:rPr>
          <w:rFonts w:ascii="Arial" w:hAnsi="Arial" w:cs="Arial"/>
          <w:sz w:val="20"/>
          <w:szCs w:val="20"/>
        </w:rPr>
        <w:t>Meals (continental breakfast and lunch are provided in the registration fee</w:t>
      </w:r>
      <w:r w:rsidR="007A01AF" w:rsidRPr="00C4100A">
        <w:rPr>
          <w:rFonts w:ascii="Arial" w:hAnsi="Arial" w:cs="Arial"/>
          <w:sz w:val="20"/>
          <w:szCs w:val="20"/>
        </w:rPr>
        <w:t>):</w:t>
      </w:r>
      <w:r w:rsidRPr="00C4100A">
        <w:rPr>
          <w:rFonts w:ascii="Arial" w:hAnsi="Arial" w:cs="Arial"/>
          <w:sz w:val="20"/>
          <w:szCs w:val="20"/>
        </w:rPr>
        <w:t xml:space="preserve"> </w:t>
      </w:r>
      <w:r w:rsidRPr="00C4100A">
        <w:rPr>
          <w:rStyle w:val="Strong"/>
          <w:rFonts w:ascii="Arial" w:hAnsi="Arial" w:cs="Arial"/>
          <w:sz w:val="20"/>
          <w:szCs w:val="20"/>
        </w:rPr>
        <w:t>&lt;$</w:t>
      </w:r>
      <w:r w:rsidR="003954EB" w:rsidRPr="00C4100A">
        <w:rPr>
          <w:rStyle w:val="Strong"/>
          <w:rFonts w:ascii="Arial" w:hAnsi="Arial" w:cs="Arial"/>
          <w:sz w:val="20"/>
          <w:szCs w:val="20"/>
        </w:rPr>
        <w:t>XXX</w:t>
      </w:r>
      <w:r w:rsidRPr="00C4100A">
        <w:rPr>
          <w:rStyle w:val="Strong"/>
          <w:rFonts w:ascii="Arial" w:hAnsi="Arial" w:cs="Arial"/>
          <w:sz w:val="20"/>
          <w:szCs w:val="20"/>
        </w:rPr>
        <w:t>&gt;</w:t>
      </w:r>
      <w:r w:rsidRPr="00C4100A">
        <w:rPr>
          <w:rFonts w:ascii="Arial" w:hAnsi="Arial" w:cs="Arial"/>
          <w:sz w:val="20"/>
          <w:szCs w:val="20"/>
        </w:rPr>
        <w:br/>
      </w:r>
      <w:r w:rsidR="0098522C" w:rsidRPr="00C4100A">
        <w:rPr>
          <w:rFonts w:ascii="Arial" w:hAnsi="Arial" w:cs="Arial"/>
          <w:sz w:val="20"/>
          <w:szCs w:val="20"/>
        </w:rPr>
        <w:t>Registration</w:t>
      </w:r>
      <w:r w:rsidRPr="00C4100A">
        <w:rPr>
          <w:rFonts w:ascii="Arial" w:hAnsi="Arial" w:cs="Arial"/>
          <w:sz w:val="20"/>
          <w:szCs w:val="20"/>
        </w:rPr>
        <w:t xml:space="preserve"> Fee: </w:t>
      </w:r>
      <w:r w:rsidR="00986411" w:rsidRPr="00C4100A">
        <w:rPr>
          <w:rStyle w:val="Strong"/>
          <w:rFonts w:ascii="Arial" w:hAnsi="Arial" w:cs="Arial"/>
          <w:sz w:val="20"/>
          <w:szCs w:val="20"/>
        </w:rPr>
        <w:t>&lt;</w:t>
      </w:r>
      <w:r w:rsidR="003954EB" w:rsidRPr="00C4100A">
        <w:rPr>
          <w:rStyle w:val="Strong"/>
          <w:rFonts w:ascii="Arial" w:hAnsi="Arial" w:cs="Arial"/>
          <w:sz w:val="20"/>
          <w:szCs w:val="20"/>
        </w:rPr>
        <w:t>$</w:t>
      </w:r>
      <w:r w:rsidR="00251138" w:rsidRPr="00C4100A">
        <w:rPr>
          <w:rStyle w:val="Strong"/>
          <w:rFonts w:ascii="Arial" w:hAnsi="Arial" w:cs="Arial"/>
          <w:sz w:val="20"/>
          <w:szCs w:val="20"/>
        </w:rPr>
        <w:t>XXX</w:t>
      </w:r>
      <w:r w:rsidR="00521323" w:rsidRPr="00C4100A">
        <w:rPr>
          <w:rStyle w:val="Strong"/>
          <w:rFonts w:ascii="Arial" w:hAnsi="Arial" w:cs="Arial"/>
          <w:sz w:val="20"/>
          <w:szCs w:val="20"/>
        </w:rPr>
        <w:t>&gt; see</w:t>
      </w:r>
      <w:r w:rsidRPr="00C4100A">
        <w:rPr>
          <w:rStyle w:val="Strong"/>
          <w:rFonts w:ascii="Arial" w:hAnsi="Arial" w:cs="Arial"/>
          <w:sz w:val="20"/>
          <w:szCs w:val="20"/>
        </w:rPr>
        <w:t xml:space="preserve"> below</w:t>
      </w:r>
      <w:r w:rsidR="00D90C6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4ACDFD0C" w14:textId="798DF24F" w:rsidR="00FF5D7E" w:rsidRPr="001803F8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t>Registration Fees</w:t>
      </w:r>
      <w:r w:rsidR="00C4100A">
        <w:rPr>
          <w:rStyle w:val="Strong"/>
          <w:rFonts w:ascii="Arial" w:hAnsi="Arial" w:cs="Arial"/>
          <w:sz w:val="20"/>
          <w:szCs w:val="20"/>
        </w:rPr>
        <w:t xml:space="preserve"> (all fees are in USD)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2520"/>
        <w:gridCol w:w="2245"/>
      </w:tblGrid>
      <w:tr w:rsidR="000871C7" w:rsidRPr="001803F8" w14:paraId="650614BA" w14:textId="77777777" w:rsidTr="000871C7">
        <w:tc>
          <w:tcPr>
            <w:tcW w:w="4585" w:type="dxa"/>
            <w:shd w:val="clear" w:color="auto" w:fill="BFBFBF" w:themeFill="background1" w:themeFillShade="BF"/>
          </w:tcPr>
          <w:p w14:paraId="61C2504E" w14:textId="77777777" w:rsidR="000871C7" w:rsidRPr="001803F8" w:rsidRDefault="000871C7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Early Bird</w:t>
            </w: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 Rates </w:t>
            </w:r>
            <w:r>
              <w:rPr>
                <w:rFonts w:ascii="Arial" w:hAnsi="Arial" w:cs="Arial"/>
                <w:b/>
                <w:sz w:val="20"/>
                <w:szCs w:val="20"/>
              </w:rPr>
              <w:t>in effect until September 1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768F9873" w14:textId="00475006" w:rsidR="000871C7" w:rsidRPr="001803F8" w:rsidRDefault="000871C7" w:rsidP="000871C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7BC8E4FF" w14:textId="2FC113CF" w:rsidR="000871C7" w:rsidRPr="001803F8" w:rsidRDefault="000871C7" w:rsidP="000871C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Nonmember</w:t>
            </w:r>
          </w:p>
        </w:tc>
      </w:tr>
      <w:tr w:rsidR="00FF5D7E" w:rsidRPr="001803F8" w14:paraId="653B0622" w14:textId="77777777" w:rsidTr="00EB2EA4">
        <w:tc>
          <w:tcPr>
            <w:tcW w:w="4585" w:type="dxa"/>
          </w:tcPr>
          <w:p w14:paraId="35561AC8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434E441F" w14:textId="1662B83D" w:rsidR="00FF5D7E" w:rsidRPr="00C4100A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0A">
              <w:rPr>
                <w:rFonts w:ascii="Arial" w:hAnsi="Arial" w:cs="Arial"/>
                <w:sz w:val="20"/>
                <w:szCs w:val="20"/>
              </w:rPr>
              <w:t>$</w:t>
            </w:r>
            <w:r w:rsidR="000871C7">
              <w:rPr>
                <w:rFonts w:ascii="Arial" w:hAnsi="Arial" w:cs="Arial"/>
                <w:sz w:val="20"/>
                <w:szCs w:val="20"/>
              </w:rPr>
              <w:t>4</w:t>
            </w:r>
            <w:r w:rsidR="00C4100A" w:rsidRPr="00C4100A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245" w:type="dxa"/>
          </w:tcPr>
          <w:p w14:paraId="2C982E75" w14:textId="32A34BB9" w:rsidR="00FF5D7E" w:rsidRPr="00C4100A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0A">
              <w:rPr>
                <w:rFonts w:ascii="Arial" w:hAnsi="Arial" w:cs="Arial"/>
                <w:sz w:val="20"/>
                <w:szCs w:val="20"/>
              </w:rPr>
              <w:t>$</w:t>
            </w:r>
            <w:r w:rsidR="000871C7">
              <w:rPr>
                <w:rFonts w:ascii="Arial" w:hAnsi="Arial" w:cs="Arial"/>
                <w:sz w:val="20"/>
                <w:szCs w:val="20"/>
              </w:rPr>
              <w:t>5</w:t>
            </w:r>
            <w:r w:rsidR="00C4100A" w:rsidRPr="00C4100A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FF5D7E" w:rsidRPr="001803F8" w14:paraId="38B227E0" w14:textId="77777777" w:rsidTr="00EB2EA4">
        <w:tc>
          <w:tcPr>
            <w:tcW w:w="4585" w:type="dxa"/>
          </w:tcPr>
          <w:p w14:paraId="2467391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7051E8A" w14:textId="402DD655" w:rsidR="00FF5D7E" w:rsidRPr="00C4100A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0A">
              <w:rPr>
                <w:rFonts w:ascii="Arial" w:hAnsi="Arial" w:cs="Arial"/>
                <w:sz w:val="20"/>
                <w:szCs w:val="20"/>
              </w:rPr>
              <w:t>$</w:t>
            </w:r>
            <w:r w:rsidR="000871C7">
              <w:rPr>
                <w:rFonts w:ascii="Arial" w:hAnsi="Arial" w:cs="Arial"/>
                <w:sz w:val="20"/>
                <w:szCs w:val="20"/>
              </w:rPr>
              <w:t>4</w:t>
            </w:r>
            <w:r w:rsidR="00C4100A" w:rsidRPr="00C4100A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245" w:type="dxa"/>
          </w:tcPr>
          <w:p w14:paraId="0A71540D" w14:textId="21828D3F" w:rsidR="00FF5D7E" w:rsidRPr="00C4100A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4100A">
              <w:rPr>
                <w:rFonts w:ascii="Arial" w:hAnsi="Arial" w:cs="Arial"/>
                <w:sz w:val="20"/>
                <w:szCs w:val="20"/>
              </w:rPr>
              <w:t>$</w:t>
            </w:r>
            <w:r w:rsidR="000871C7">
              <w:rPr>
                <w:rFonts w:ascii="Arial" w:hAnsi="Arial" w:cs="Arial"/>
                <w:sz w:val="20"/>
                <w:szCs w:val="20"/>
              </w:rPr>
              <w:t>5</w:t>
            </w:r>
            <w:r w:rsidR="00C4100A" w:rsidRPr="00C4100A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FF5D7E" w:rsidRPr="001803F8" w14:paraId="732932E5" w14:textId="77777777" w:rsidTr="00EB2EA4">
        <w:tc>
          <w:tcPr>
            <w:tcW w:w="4585" w:type="dxa"/>
          </w:tcPr>
          <w:p w14:paraId="25B09C36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0365834F" w14:textId="46B349EB" w:rsidR="00FF5D7E" w:rsidRPr="00C4100A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0A">
              <w:rPr>
                <w:rFonts w:ascii="Arial" w:hAnsi="Arial" w:cs="Arial"/>
                <w:sz w:val="20"/>
                <w:szCs w:val="20"/>
              </w:rPr>
              <w:t>$</w:t>
            </w:r>
            <w:r w:rsidR="000871C7"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2245" w:type="dxa"/>
          </w:tcPr>
          <w:p w14:paraId="686B304F" w14:textId="341A1B94" w:rsidR="00FF5D7E" w:rsidRPr="00C4100A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4100A">
              <w:rPr>
                <w:rFonts w:ascii="Arial" w:hAnsi="Arial" w:cs="Arial"/>
                <w:sz w:val="20"/>
                <w:szCs w:val="20"/>
              </w:rPr>
              <w:t>$</w:t>
            </w:r>
            <w:r w:rsidR="000871C7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</w:tr>
    </w:tbl>
    <w:p w14:paraId="0E926020" w14:textId="68769DB0" w:rsidR="00FF5D7E" w:rsidRPr="007D14BF" w:rsidRDefault="00FF5D7E" w:rsidP="00FF5D7E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</w:t>
      </w:r>
      <w:r w:rsidR="00C4100A">
        <w:rPr>
          <w:rFonts w:ascii="Arial" w:hAnsi="Arial" w:cs="Arial"/>
          <w:sz w:val="20"/>
          <w:szCs w:val="20"/>
        </w:rPr>
        <w:t>2</w:t>
      </w:r>
      <w:r w:rsidRPr="007D14BF">
        <w:rPr>
          <w:rFonts w:ascii="Arial" w:hAnsi="Arial" w:cs="Arial"/>
          <w:sz w:val="20"/>
          <w:szCs w:val="20"/>
        </w:rPr>
        <w:t>00</w:t>
      </w:r>
      <w:r w:rsidRPr="007D14BF">
        <w:rPr>
          <w:rFonts w:ascii="Arial" w:hAnsi="Arial" w:cs="Arial"/>
          <w:sz w:val="20"/>
          <w:szCs w:val="20"/>
        </w:rPr>
        <w:br/>
        <w:t>Patient/Patient Advocate Rate: $</w:t>
      </w:r>
      <w:r w:rsidR="00C4100A">
        <w:rPr>
          <w:rFonts w:ascii="Arial" w:hAnsi="Arial" w:cs="Arial"/>
          <w:sz w:val="20"/>
          <w:szCs w:val="20"/>
        </w:rPr>
        <w:t>2</w:t>
      </w:r>
      <w:r w:rsidRPr="007D14BF">
        <w:rPr>
          <w:rFonts w:ascii="Arial" w:hAnsi="Arial" w:cs="Arial"/>
          <w:sz w:val="20"/>
          <w:szCs w:val="20"/>
        </w:rPr>
        <w:t>00</w:t>
      </w:r>
    </w:p>
    <w:p w14:paraId="56BF9197" w14:textId="3B69F908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taking the time to review this proposal. By attending the</w:t>
      </w:r>
      <w:r w:rsidR="00C4100A">
        <w:rPr>
          <w:rFonts w:ascii="Arial" w:hAnsi="Arial" w:cs="Arial"/>
          <w:sz w:val="20"/>
          <w:szCs w:val="20"/>
        </w:rPr>
        <w:t xml:space="preserve"> Latin America Annual Meeting</w:t>
      </w:r>
      <w:r w:rsidR="00492321">
        <w:rPr>
          <w:rFonts w:ascii="Arial" w:hAnsi="Arial" w:cs="Arial"/>
          <w:sz w:val="20"/>
          <w:szCs w:val="20"/>
        </w:rPr>
        <w:t>,</w:t>
      </w:r>
      <w:r w:rsidR="00C4100A">
        <w:rPr>
          <w:rFonts w:ascii="Arial" w:hAnsi="Arial" w:cs="Arial"/>
          <w:sz w:val="20"/>
          <w:szCs w:val="20"/>
        </w:rPr>
        <w:t xml:space="preserve"> I will</w:t>
      </w:r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>hav</w:t>
      </w:r>
      <w:r w:rsidR="00C4100A">
        <w:rPr>
          <w:rFonts w:ascii="Arial" w:hAnsi="Arial" w:cs="Arial"/>
          <w:sz w:val="20"/>
          <w:szCs w:val="20"/>
        </w:rPr>
        <w:t>e</w:t>
      </w:r>
      <w:r w:rsidR="00C048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C" w14:textId="68A0D481" w:rsidR="00E82163" w:rsidRPr="000871C7" w:rsidRDefault="006A47E7" w:rsidP="000871C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sectPr w:rsidR="00E82163" w:rsidRPr="000871C7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61E5B"/>
    <w:multiLevelType w:val="hybridMultilevel"/>
    <w:tmpl w:val="6B3A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55297">
    <w:abstractNumId w:val="0"/>
  </w:num>
  <w:num w:numId="2" w16cid:durableId="49276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51313"/>
    <w:rsid w:val="000515A4"/>
    <w:rsid w:val="000871C7"/>
    <w:rsid w:val="000C24B1"/>
    <w:rsid w:val="000C3C6A"/>
    <w:rsid w:val="000D3AF6"/>
    <w:rsid w:val="001609F4"/>
    <w:rsid w:val="00162B6F"/>
    <w:rsid w:val="001672D1"/>
    <w:rsid w:val="00172A1B"/>
    <w:rsid w:val="00195372"/>
    <w:rsid w:val="001A72F9"/>
    <w:rsid w:val="001B16E4"/>
    <w:rsid w:val="001F2907"/>
    <w:rsid w:val="001F50C7"/>
    <w:rsid w:val="00211653"/>
    <w:rsid w:val="00224A4F"/>
    <w:rsid w:val="00233557"/>
    <w:rsid w:val="00251138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602D3"/>
    <w:rsid w:val="00380A70"/>
    <w:rsid w:val="003954EB"/>
    <w:rsid w:val="003A3AC4"/>
    <w:rsid w:val="003C3846"/>
    <w:rsid w:val="003E7285"/>
    <w:rsid w:val="003E7636"/>
    <w:rsid w:val="003F47E8"/>
    <w:rsid w:val="0044090D"/>
    <w:rsid w:val="004478D5"/>
    <w:rsid w:val="00492321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48F1"/>
    <w:rsid w:val="007D5848"/>
    <w:rsid w:val="007D7969"/>
    <w:rsid w:val="007F1DA4"/>
    <w:rsid w:val="008368F3"/>
    <w:rsid w:val="00856CB2"/>
    <w:rsid w:val="008A4E50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13878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4100A"/>
    <w:rsid w:val="00C45936"/>
    <w:rsid w:val="00C63CFD"/>
    <w:rsid w:val="00CA3D34"/>
    <w:rsid w:val="00CB1403"/>
    <w:rsid w:val="00D032F0"/>
    <w:rsid w:val="00D3068B"/>
    <w:rsid w:val="00D32B02"/>
    <w:rsid w:val="00D41F0A"/>
    <w:rsid w:val="00D43F23"/>
    <w:rsid w:val="00D54A7D"/>
    <w:rsid w:val="00D55C74"/>
    <w:rsid w:val="00D8090C"/>
    <w:rsid w:val="00D90C6A"/>
    <w:rsid w:val="00DA53C2"/>
    <w:rsid w:val="00DB598E"/>
    <w:rsid w:val="00DC5654"/>
    <w:rsid w:val="00DC7FC4"/>
    <w:rsid w:val="00DD39EF"/>
    <w:rsid w:val="00E10D92"/>
    <w:rsid w:val="00E636D8"/>
    <w:rsid w:val="00E76FDE"/>
    <w:rsid w:val="00E82163"/>
    <w:rsid w:val="00EC25C1"/>
    <w:rsid w:val="00ED109A"/>
    <w:rsid w:val="00ED1ACB"/>
    <w:rsid w:val="00ED3454"/>
    <w:rsid w:val="00ED4D94"/>
    <w:rsid w:val="00F15CFA"/>
    <w:rsid w:val="00F41E70"/>
    <w:rsid w:val="00F86EF1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8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368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diaglobal.org/en/conference-listing/meetings/2025/09/latin-america-annual-meeting/hotel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3CDCEE7519186C478F6D897AFD8C7AD3" ma:contentTypeVersion="3" ma:contentTypeDescription="Create a new document." ma:contentTypeScope="" ma:versionID="0d9c07efb4a2c17b3eb6deb3163e2ec0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7818578f49f123a8b5ef852e6b34b0fa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>30</Year>
    <Doc_x0020_Status xmlns="d9d0f46b-f6a6-4db7-a277-b2edc3298236">1</Doc_x0020_Status>
    <Retention_x0020_Schedule xmlns="d9d0f46b-f6a6-4db7-a277-b2edc3298236">9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Props1.xml><?xml version="1.0" encoding="utf-8"?>
<ds:datastoreItem xmlns:ds="http://schemas.openxmlformats.org/officeDocument/2006/customXml" ds:itemID="{7CF87260-E72A-4326-9444-CA593A8D0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E22CD-9D87-435C-9CC6-546027C6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Julia Mauro</cp:lastModifiedBy>
  <cp:revision>2</cp:revision>
  <cp:lastPrinted>2014-09-25T16:10:00Z</cp:lastPrinted>
  <dcterms:created xsi:type="dcterms:W3CDTF">2025-04-10T20:29:00Z</dcterms:created>
  <dcterms:modified xsi:type="dcterms:W3CDTF">2025-04-10T20:29:00Z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0x0101007EDFF2051E4E304A84E61DD9B9CEA93D003CDCEE7519186C478F6D897AFD8C7AD3</vt:lpwstr>
  </property>
  <property fmtid="{D5CDD505-2E9C-101B-9397-08002B2CF9AE}" pid="3" name="Meeting Code">
    <vt:lpwstr>2062</vt:lpwstr>
  </property>
</Properties>
</file>