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43FB" w14:textId="77777777" w:rsidR="00782778" w:rsidRDefault="009C2ED4">
      <w:pPr>
        <w:pStyle w:val="Body"/>
        <w:rPr>
          <w:b/>
          <w:bCs/>
          <w:shd w:val="clear" w:color="auto" w:fill="EEECE1"/>
        </w:rPr>
      </w:pPr>
      <w:r>
        <w:rPr>
          <w:b/>
          <w:bCs/>
          <w:shd w:val="clear" w:color="auto" w:fill="EEECE1"/>
          <w:lang w:val="de-DE"/>
        </w:rPr>
        <w:t>&lt;Date&gt;</w:t>
      </w:r>
    </w:p>
    <w:p w14:paraId="1F26C568" w14:textId="77777777" w:rsidR="00782778" w:rsidRDefault="009C2ED4">
      <w:pPr>
        <w:pStyle w:val="Body"/>
        <w:rPr>
          <w:b/>
          <w:bCs/>
        </w:rPr>
      </w:pPr>
      <w:r>
        <w:t>Dear &lt;</w:t>
      </w:r>
      <w:r>
        <w:rPr>
          <w:b/>
          <w:bCs/>
          <w:shd w:val="clear" w:color="auto" w:fill="EEECE1"/>
          <w:lang w:val="it-IT"/>
        </w:rPr>
        <w:t>Supervisor</w:t>
      </w:r>
      <w:r>
        <w:rPr>
          <w:b/>
          <w:bCs/>
          <w:shd w:val="clear" w:color="auto" w:fill="EEECE1"/>
          <w:rtl/>
        </w:rPr>
        <w:t>’</w:t>
      </w:r>
      <w:r>
        <w:rPr>
          <w:b/>
          <w:bCs/>
          <w:shd w:val="clear" w:color="auto" w:fill="EEECE1"/>
        </w:rPr>
        <w:t>s Name&gt;,</w:t>
      </w:r>
    </w:p>
    <w:p w14:paraId="2D6FFCBA" w14:textId="77777777" w:rsidR="00782778" w:rsidRDefault="009C2ED4">
      <w:pPr>
        <w:pStyle w:val="Body"/>
      </w:pPr>
      <w:r>
        <w:t>I am seeking your support to attend the DIA 2022 Global Annual Meeting, June 19-23, 2022.</w:t>
      </w:r>
    </w:p>
    <w:p w14:paraId="3C3F2C29" w14:textId="5380BA49" w:rsidR="00782778" w:rsidRDefault="009C2ED4">
      <w:pPr>
        <w:pStyle w:val="Body"/>
        <w:spacing w:before="100" w:after="100" w:line="240" w:lineRule="auto"/>
      </w:pPr>
      <w:r>
        <w:rPr>
          <w:u w:color="353535"/>
        </w:rPr>
        <w:t>The DIA 2022 Global Annual Meeting</w:t>
      </w:r>
      <w:r>
        <w:t xml:space="preserve"> </w:t>
      </w:r>
      <w:r>
        <w:rPr>
          <w:u w:color="353535"/>
        </w:rPr>
        <w:t xml:space="preserve">brings together a global community of life sciences professionals across all discipline levels with a common goal of fostering </w:t>
      </w:r>
      <w:r>
        <w:rPr>
          <w:b/>
          <w:bCs/>
          <w:u w:color="353535"/>
        </w:rPr>
        <w:t>innovation through collaboration</w:t>
      </w:r>
      <w:r>
        <w:rPr>
          <w:u w:color="353535"/>
        </w:rPr>
        <w:t xml:space="preserve">. The meeting offers diverse sessions across thirteen education tracks, dedicated networking, continuing education opportunities, and a dynamic exhibit hall. </w:t>
      </w:r>
      <w:r>
        <w:t xml:space="preserve">While attending, I also </w:t>
      </w:r>
      <w:proofErr w:type="gramStart"/>
      <w:r>
        <w:t>have the opportunity to</w:t>
      </w:r>
      <w:proofErr w:type="gramEnd"/>
      <w:r>
        <w:t xml:space="preserve"> participate in a number of global, interdisciplinary, cross-functional educational offerings with real world applications while networking with top experts from around the world.</w:t>
      </w:r>
      <w:r w:rsidR="00F9012D" w:rsidRPr="00F9012D">
        <w:t xml:space="preserve"> </w:t>
      </w:r>
      <w:r w:rsidR="00A427E2">
        <w:t xml:space="preserve">Participating </w:t>
      </w:r>
      <w:r w:rsidR="00A427E2" w:rsidRPr="00F9012D">
        <w:t xml:space="preserve">will give me the knowledge, perspective, and materials to make a positive impact at </w:t>
      </w:r>
      <w:r w:rsidR="00DA3630" w:rsidRPr="00DA3630">
        <w:rPr>
          <w:b/>
          <w:bCs/>
        </w:rPr>
        <w:t>&lt;insert name of your organization here&gt;</w:t>
      </w:r>
      <w:r w:rsidR="00A427E2" w:rsidRPr="00F9012D">
        <w:t>and to help us achieve our goals.</w:t>
      </w:r>
    </w:p>
    <w:p w14:paraId="5E8DEA66" w14:textId="77777777" w:rsidR="00782778" w:rsidRDefault="00782778">
      <w:pPr>
        <w:pStyle w:val="Body"/>
        <w:spacing w:after="0" w:line="240" w:lineRule="auto"/>
      </w:pPr>
    </w:p>
    <w:p w14:paraId="05662C2A" w14:textId="77777777" w:rsidR="00782778" w:rsidRDefault="009C2ED4">
      <w:pPr>
        <w:pStyle w:val="Body"/>
        <w:spacing w:after="0" w:line="240" w:lineRule="auto"/>
      </w:pPr>
      <w:r>
        <w:rPr>
          <w:u w:color="353535"/>
        </w:rPr>
        <w:t>The DIA 2022 Global Annual Meeting</w:t>
      </w:r>
      <w:r>
        <w:t xml:space="preserve"> offers continuing medical, pharmacy, and nursing education credits, as well as IACET continuing education units (CEUs) with numerous featured topics ranging from: </w:t>
      </w:r>
    </w:p>
    <w:p w14:paraId="3BB90A52" w14:textId="77777777" w:rsidR="00782778" w:rsidRDefault="00782778">
      <w:pPr>
        <w:pStyle w:val="Body"/>
        <w:spacing w:after="0" w:line="240" w:lineRule="auto"/>
        <w:rPr>
          <w:u w:color="313131"/>
        </w:rPr>
      </w:pPr>
    </w:p>
    <w:p w14:paraId="44CDB512" w14:textId="77777777" w:rsidR="00782778" w:rsidRDefault="009C2ED4">
      <w:pPr>
        <w:pStyle w:val="Body"/>
        <w:spacing w:after="0" w:line="240" w:lineRule="auto"/>
        <w:ind w:left="360"/>
        <w:rPr>
          <w:u w:color="313131"/>
        </w:rPr>
      </w:pPr>
      <w:r>
        <w:rPr>
          <w:b/>
          <w:bCs/>
          <w:u w:color="313131"/>
        </w:rPr>
        <w:t>&lt;select interest areas applicable to you&gt;</w:t>
      </w:r>
    </w:p>
    <w:p w14:paraId="22A83FBE" w14:textId="77777777" w:rsidR="00782778" w:rsidRDefault="00782778">
      <w:pPr>
        <w:pStyle w:val="ListParagraph"/>
        <w:spacing w:after="0" w:line="240" w:lineRule="auto"/>
        <w:ind w:left="0"/>
        <w:rPr>
          <w:u w:color="313131"/>
        </w:rPr>
        <w:sectPr w:rsidR="00782778">
          <w:headerReference w:type="default" r:id="rId7"/>
          <w:footerReference w:type="default" r:id="rId8"/>
          <w:pgSz w:w="12240" w:h="15840"/>
          <w:pgMar w:top="1440" w:right="1440" w:bottom="720" w:left="1440" w:header="720" w:footer="720" w:gutter="0"/>
          <w:cols w:space="720"/>
        </w:sectPr>
      </w:pPr>
    </w:p>
    <w:p w14:paraId="2BA22B73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Clinical Safety and Pharmacovigilance</w:t>
      </w:r>
    </w:p>
    <w:p w14:paraId="0769A2F0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Clinical Trials and Clinical Operations</w:t>
      </w:r>
    </w:p>
    <w:p w14:paraId="7A9C8197" w14:textId="7B60540D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Data and </w:t>
      </w:r>
      <w:r w:rsidR="00A427E2">
        <w:t>Technology in Clinical Trials</w:t>
      </w:r>
    </w:p>
    <w:p w14:paraId="612464BB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Medical Affairs and Scientific Communication</w:t>
      </w:r>
    </w:p>
    <w:p w14:paraId="4C3942E8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Patient Engagement</w:t>
      </w:r>
    </w:p>
    <w:p w14:paraId="4BC8AA7A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Preclinical Development and Early-Phase Clinical Research</w:t>
      </w:r>
    </w:p>
    <w:p w14:paraId="6C40EF3F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Project Management and Strategic Planning</w:t>
      </w:r>
    </w:p>
    <w:p w14:paraId="1227376E" w14:textId="77777777" w:rsidR="00782778" w:rsidRDefault="00782778">
      <w:pPr>
        <w:pStyle w:val="ListParagraph"/>
        <w:spacing w:after="0" w:line="240" w:lineRule="auto"/>
        <w:ind w:left="0"/>
      </w:pPr>
    </w:p>
    <w:p w14:paraId="05862E0A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R&amp;D Quality and Compliance</w:t>
      </w:r>
    </w:p>
    <w:p w14:paraId="07A0D628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Regulatory</w:t>
      </w:r>
    </w:p>
    <w:p w14:paraId="40446990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Regulatory CMC and Product Quality</w:t>
      </w:r>
    </w:p>
    <w:p w14:paraId="1B929986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Statistics</w:t>
      </w:r>
    </w:p>
    <w:p w14:paraId="621865D8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Value and Access</w:t>
      </w:r>
    </w:p>
    <w:p w14:paraId="5D080A33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Professional Development</w:t>
      </w:r>
    </w:p>
    <w:p w14:paraId="187C349A" w14:textId="77777777" w:rsidR="00782778" w:rsidRDefault="00782778">
      <w:pPr>
        <w:pStyle w:val="Body"/>
        <w:spacing w:after="0" w:line="240" w:lineRule="auto"/>
        <w:ind w:left="360"/>
      </w:pPr>
    </w:p>
    <w:p w14:paraId="6FFAA4E6" w14:textId="77777777" w:rsidR="00782778" w:rsidRDefault="00782778">
      <w:pPr>
        <w:pStyle w:val="ListParagraph"/>
        <w:spacing w:after="0" w:line="240" w:lineRule="auto"/>
        <w:ind w:left="1080"/>
        <w:sectPr w:rsidR="00782778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D950B27" w14:textId="77777777" w:rsidR="00782778" w:rsidRDefault="009C2ED4">
      <w:pPr>
        <w:pStyle w:val="NormalWeb"/>
      </w:pPr>
      <w:r>
        <w:rPr>
          <w:rFonts w:ascii="Calibri" w:hAnsi="Calibri"/>
          <w:sz w:val="22"/>
          <w:szCs w:val="22"/>
        </w:rPr>
        <w:t>I am seeking your support in attending this meeting. The registration fee(s) are listed below. </w:t>
      </w:r>
    </w:p>
    <w:tbl>
      <w:tblPr>
        <w:tblW w:w="59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85"/>
        <w:gridCol w:w="27"/>
        <w:gridCol w:w="1260"/>
        <w:gridCol w:w="32"/>
        <w:gridCol w:w="1826"/>
        <w:gridCol w:w="27"/>
      </w:tblGrid>
      <w:tr w:rsidR="00CC666D" w14:paraId="3319E73B" w14:textId="77777777" w:rsidTr="00CC666D">
        <w:trPr>
          <w:trHeight w:val="221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E442" w14:textId="77777777" w:rsidR="00CC666D" w:rsidRDefault="00CC666D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MEMBER RATES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F538" w14:textId="77777777" w:rsidR="00CC666D" w:rsidRDefault="00CC666D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By May 13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5FEE" w14:textId="77777777" w:rsidR="00CC666D" w:rsidRDefault="00CC666D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After May 13</w:t>
            </w:r>
          </w:p>
        </w:tc>
      </w:tr>
      <w:tr w:rsidR="00CC666D" w14:paraId="2F9C0CA9" w14:textId="77777777" w:rsidTr="00CC666D">
        <w:trPr>
          <w:trHeight w:val="221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9E00" w14:textId="77777777" w:rsidR="00CC666D" w:rsidRDefault="00CC666D">
            <w:pPr>
              <w:pStyle w:val="Body"/>
              <w:spacing w:after="0" w:line="240" w:lineRule="auto"/>
            </w:pPr>
            <w:r>
              <w:t>Industry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C2DA3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$1,699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6755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$1,899</w:t>
            </w:r>
          </w:p>
        </w:tc>
      </w:tr>
      <w:tr w:rsidR="00CC666D" w14:paraId="49E249C4" w14:textId="77777777" w:rsidTr="00CC666D">
        <w:trPr>
          <w:trHeight w:val="221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6EA3" w14:textId="77777777" w:rsidR="00CC666D" w:rsidRDefault="00CC666D">
            <w:pPr>
              <w:pStyle w:val="Body"/>
              <w:spacing w:after="0" w:line="240" w:lineRule="auto"/>
            </w:pPr>
            <w:r>
              <w:t>Academic and Non-profit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91CA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$1,299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D4B1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$1,499</w:t>
            </w:r>
          </w:p>
        </w:tc>
      </w:tr>
      <w:tr w:rsidR="00CC666D" w14:paraId="4E77D964" w14:textId="77777777" w:rsidTr="00CC666D">
        <w:trPr>
          <w:trHeight w:val="221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B847" w14:textId="77777777" w:rsidR="00CC666D" w:rsidRDefault="00CC666D">
            <w:pPr>
              <w:pStyle w:val="Body"/>
              <w:spacing w:after="0" w:line="240" w:lineRule="auto"/>
            </w:pPr>
            <w:r>
              <w:t>Government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6A33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$909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91B44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$1,109</w:t>
            </w:r>
          </w:p>
        </w:tc>
      </w:tr>
      <w:tr w:rsidR="00CC666D" w14:paraId="0955B684" w14:textId="77777777" w:rsidTr="00CC666D">
        <w:trPr>
          <w:trHeight w:val="221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BB6D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Patient and Student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2770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$250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E8E1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$400</w:t>
            </w:r>
          </w:p>
        </w:tc>
      </w:tr>
      <w:tr w:rsidR="00CC666D" w14:paraId="4DF23F6A" w14:textId="77777777" w:rsidTr="00CC666D">
        <w:trPr>
          <w:gridAfter w:val="1"/>
          <w:wAfter w:w="27" w:type="dxa"/>
          <w:trHeight w:val="221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90F6" w14:textId="77777777" w:rsidR="00CC666D" w:rsidRDefault="00CC666D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NONMEMBER RATES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BC3D7" w14:textId="77777777" w:rsidR="00CC666D" w:rsidRDefault="00CC666D"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By May 13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C2CF" w14:textId="77777777" w:rsidR="00CC666D" w:rsidRDefault="00CC666D"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After May 13</w:t>
            </w:r>
          </w:p>
        </w:tc>
      </w:tr>
      <w:tr w:rsidR="00CC666D" w14:paraId="7D4F2565" w14:textId="77777777" w:rsidTr="00CC666D">
        <w:trPr>
          <w:gridAfter w:val="1"/>
          <w:wAfter w:w="27" w:type="dxa"/>
          <w:trHeight w:val="221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9288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Industry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4DAB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$2,119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5942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$2,319</w:t>
            </w:r>
          </w:p>
        </w:tc>
      </w:tr>
      <w:tr w:rsidR="00CC666D" w14:paraId="1078B1BD" w14:textId="77777777" w:rsidTr="00CC666D">
        <w:trPr>
          <w:gridAfter w:val="1"/>
          <w:wAfter w:w="27" w:type="dxa"/>
          <w:trHeight w:val="221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A9BE9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Academic and Non-profit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608C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$1,559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AD48A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$1,759</w:t>
            </w:r>
          </w:p>
        </w:tc>
      </w:tr>
      <w:tr w:rsidR="00CC666D" w14:paraId="1627A2C0" w14:textId="77777777" w:rsidTr="00CC666D">
        <w:trPr>
          <w:gridAfter w:val="1"/>
          <w:wAfter w:w="27" w:type="dxa"/>
          <w:trHeight w:val="221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6007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Government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421A8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$1,189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C32DA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$1,389</w:t>
            </w:r>
          </w:p>
        </w:tc>
      </w:tr>
      <w:tr w:rsidR="00CC666D" w14:paraId="564C56CB" w14:textId="77777777" w:rsidTr="00CC666D">
        <w:trPr>
          <w:gridAfter w:val="1"/>
          <w:wAfter w:w="27" w:type="dxa"/>
          <w:trHeight w:val="221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5328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Patient and Student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CDB88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$250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EBFAE" w14:textId="77777777" w:rsidR="00CC666D" w:rsidRDefault="00CC666D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$400</w:t>
            </w:r>
          </w:p>
        </w:tc>
      </w:tr>
    </w:tbl>
    <w:p w14:paraId="49AA88C1" w14:textId="77777777" w:rsidR="00782778" w:rsidRDefault="00782778">
      <w:pPr>
        <w:pStyle w:val="Body"/>
        <w:widowControl w:val="0"/>
        <w:spacing w:after="160" w:line="240" w:lineRule="auto"/>
      </w:pPr>
    </w:p>
    <w:p w14:paraId="2E4D3A3E" w14:textId="77777777" w:rsidR="00782778" w:rsidRDefault="009C2ED4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Thank you for taking the time to review this proposal. By attending the DIA 2022 Global Annual Meeting, I will have the opportunity to develop my skills, knowledge, and network as an investment for my career, colleagues, and </w:t>
      </w:r>
      <w:r>
        <w:rPr>
          <w:rFonts w:ascii="Calibri" w:hAnsi="Calibri"/>
          <w:b/>
          <w:bCs/>
          <w:sz w:val="22"/>
          <w:szCs w:val="22"/>
        </w:rPr>
        <w:t>&lt;insert name of your organization here&gt;.</w:t>
      </w:r>
    </w:p>
    <w:p w14:paraId="5D829B85" w14:textId="0702E050" w:rsidR="00782778" w:rsidRPr="009C2ED4" w:rsidRDefault="009C2ED4" w:rsidP="009C2ED4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Sincerely,</w:t>
      </w:r>
    </w:p>
    <w:sectPr w:rsidR="00782778" w:rsidRPr="009C2ED4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BAEE" w14:textId="77777777" w:rsidR="003339FD" w:rsidRDefault="009C2ED4">
      <w:r>
        <w:separator/>
      </w:r>
    </w:p>
  </w:endnote>
  <w:endnote w:type="continuationSeparator" w:id="0">
    <w:p w14:paraId="3F9BA855" w14:textId="77777777" w:rsidR="003339FD" w:rsidRDefault="009C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CD37" w14:textId="77777777" w:rsidR="00782778" w:rsidRDefault="0078277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FC9D" w14:textId="77777777" w:rsidR="003339FD" w:rsidRDefault="009C2ED4">
      <w:r>
        <w:separator/>
      </w:r>
    </w:p>
  </w:footnote>
  <w:footnote w:type="continuationSeparator" w:id="0">
    <w:p w14:paraId="71B7F59A" w14:textId="77777777" w:rsidR="003339FD" w:rsidRDefault="009C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9E7" w14:textId="77777777" w:rsidR="00782778" w:rsidRDefault="0078277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6563"/>
    <w:multiLevelType w:val="hybridMultilevel"/>
    <w:tmpl w:val="C2E66B72"/>
    <w:numStyleLink w:val="ImportedStyle1"/>
  </w:abstractNum>
  <w:abstractNum w:abstractNumId="1" w15:restartNumberingAfterBreak="0">
    <w:nsid w:val="74FC4885"/>
    <w:multiLevelType w:val="hybridMultilevel"/>
    <w:tmpl w:val="C2E66B72"/>
    <w:styleLink w:val="ImportedStyle1"/>
    <w:lvl w:ilvl="0" w:tplc="7BF284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5CE5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857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766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E60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2A67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F6BD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F096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DCDB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9110140">
    <w:abstractNumId w:val="1"/>
  </w:num>
  <w:num w:numId="2" w16cid:durableId="92295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A1973"/>
    <w:rsid w:val="003339FD"/>
    <w:rsid w:val="00782778"/>
    <w:rsid w:val="008B726C"/>
    <w:rsid w:val="009C2ED4"/>
    <w:rsid w:val="00A427E2"/>
    <w:rsid w:val="00A54CDC"/>
    <w:rsid w:val="00CC666D"/>
    <w:rsid w:val="00D178B0"/>
    <w:rsid w:val="00DA3630"/>
    <w:rsid w:val="00F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4764"/>
  <w15:docId w15:val="{3AD8EB48-ABBE-4849-ACED-1625F94C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90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Daniele</dc:creator>
  <cp:lastModifiedBy>Maureen Lamplugh</cp:lastModifiedBy>
  <cp:revision>2</cp:revision>
  <dcterms:created xsi:type="dcterms:W3CDTF">2022-04-29T12:22:00Z</dcterms:created>
  <dcterms:modified xsi:type="dcterms:W3CDTF">2022-04-29T12:22:00Z</dcterms:modified>
</cp:coreProperties>
</file>