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34E" w:rsidRPr="007F6B2E" w:rsidRDefault="0003634E" w:rsidP="0003634E">
      <w:pPr>
        <w:rPr>
          <w:rFonts w:ascii="Arial" w:hAnsi="Arial" w:cs="Arial"/>
          <w:b/>
          <w:color w:val="538135" w:themeColor="accent6" w:themeShade="BF"/>
          <w:sz w:val="8"/>
          <w:lang w:val="en-US"/>
        </w:rPr>
      </w:pPr>
    </w:p>
    <w:p w:rsidR="0003634E" w:rsidRPr="007F6B2E" w:rsidRDefault="0003634E" w:rsidP="0003634E">
      <w:pPr>
        <w:rPr>
          <w:rFonts w:ascii="Arial" w:hAnsi="Arial" w:cs="Arial"/>
          <w:b/>
          <w:color w:val="538135" w:themeColor="accent6" w:themeShade="BF"/>
          <w:sz w:val="32"/>
          <w:lang w:val="en-US"/>
        </w:rPr>
      </w:pPr>
      <w:r w:rsidRPr="007F6B2E">
        <w:rPr>
          <w:rFonts w:ascii="Arial" w:hAnsi="Arial" w:cs="Arial"/>
          <w:b/>
          <w:color w:val="538135" w:themeColor="accent6" w:themeShade="BF"/>
          <w:sz w:val="32"/>
          <w:lang w:val="en-US"/>
        </w:rPr>
        <w:t>Exhibitor Incentive Programme</w:t>
      </w:r>
    </w:p>
    <w:p w:rsidR="007F6B2E" w:rsidRPr="007F6B2E" w:rsidRDefault="007F6B2E" w:rsidP="007F6B2E">
      <w:pPr>
        <w:rPr>
          <w:rFonts w:ascii="Arial" w:hAnsi="Arial" w:cs="Arial"/>
          <w:lang w:val="en-US"/>
        </w:rPr>
      </w:pPr>
      <w:r w:rsidRPr="007F6B2E">
        <w:rPr>
          <w:rFonts w:ascii="Arial" w:hAnsi="Arial" w:cs="Arial"/>
          <w:lang w:val="en-US"/>
        </w:rPr>
        <w:t>It is our goal to ensure your company ha</w:t>
      </w:r>
      <w:bookmarkStart w:id="0" w:name="_GoBack"/>
      <w:bookmarkEnd w:id="0"/>
      <w:r w:rsidRPr="007F6B2E">
        <w:rPr>
          <w:rFonts w:ascii="Arial" w:hAnsi="Arial" w:cs="Arial"/>
          <w:lang w:val="en-US"/>
        </w:rPr>
        <w:t>s the best possible experience at the show. Let your customers, prospects and colleagues know about your participation at the 28</w:t>
      </w:r>
      <w:r w:rsidRPr="007F6B2E">
        <w:rPr>
          <w:rFonts w:ascii="Arial" w:hAnsi="Arial" w:cs="Arial"/>
          <w:vertAlign w:val="superscript"/>
          <w:lang w:val="en-US"/>
        </w:rPr>
        <w:t>th</w:t>
      </w:r>
      <w:r w:rsidRPr="007F6B2E">
        <w:rPr>
          <w:rFonts w:ascii="Arial" w:hAnsi="Arial" w:cs="Arial"/>
          <w:lang w:val="en-US"/>
        </w:rPr>
        <w:t xml:space="preserve"> Annual EuroMeeting while at the same time offering them a discount to attend! To help you accomplish this, we have several resources available to help promote your presence and drive traffic to your booth.</w:t>
      </w:r>
    </w:p>
    <w:p w:rsidR="0003634E" w:rsidRPr="007F6B2E" w:rsidRDefault="0003634E" w:rsidP="0003634E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  <w:r w:rsidRPr="007F6B2E">
        <w:rPr>
          <w:rFonts w:ascii="Arial" w:hAnsi="Arial" w:cs="Arial"/>
          <w:color w:val="auto"/>
          <w:sz w:val="22"/>
          <w:szCs w:val="22"/>
          <w:lang w:val="en-US"/>
        </w:rPr>
        <w:t>Act NOW to earn rewards that will benefit your company and increase your exposure to key decision makers at the 28</w:t>
      </w:r>
      <w:r w:rsidRPr="007F6B2E">
        <w:rPr>
          <w:rFonts w:ascii="Arial" w:hAnsi="Arial" w:cs="Arial"/>
          <w:color w:val="auto"/>
          <w:sz w:val="22"/>
          <w:szCs w:val="22"/>
          <w:vertAlign w:val="superscript"/>
          <w:lang w:val="en-US"/>
        </w:rPr>
        <w:t>th</w:t>
      </w:r>
      <w:r w:rsidRPr="007F6B2E">
        <w:rPr>
          <w:rFonts w:ascii="Arial" w:hAnsi="Arial" w:cs="Arial"/>
          <w:color w:val="auto"/>
          <w:sz w:val="22"/>
          <w:szCs w:val="22"/>
          <w:lang w:val="en-US"/>
        </w:rPr>
        <w:t xml:space="preserve"> Annual EuroMeeting.</w:t>
      </w:r>
    </w:p>
    <w:p w:rsidR="007F6B2E" w:rsidRDefault="007F6B2E" w:rsidP="007F6B2E">
      <w:pPr>
        <w:spacing w:after="0"/>
        <w:rPr>
          <w:rFonts w:ascii="Arial" w:hAnsi="Arial" w:cs="Arial"/>
          <w:lang w:val="en-US"/>
        </w:rPr>
      </w:pPr>
    </w:p>
    <w:p w:rsidR="0003634E" w:rsidRPr="007F6B2E" w:rsidRDefault="0003634E" w:rsidP="007F6B2E">
      <w:pPr>
        <w:spacing w:after="0"/>
        <w:rPr>
          <w:rFonts w:ascii="Arial" w:hAnsi="Arial" w:cs="Arial"/>
          <w:lang w:val="en-US"/>
        </w:rPr>
      </w:pPr>
      <w:r w:rsidRPr="007F6B2E">
        <w:rPr>
          <w:rFonts w:ascii="Arial" w:hAnsi="Arial" w:cs="Arial"/>
          <w:lang w:val="en-US"/>
        </w:rPr>
        <w:t xml:space="preserve">When your customers or prospects register for the full conference using your </w:t>
      </w:r>
      <w:r w:rsidR="00CF6C47">
        <w:rPr>
          <w:rFonts w:ascii="Arial" w:hAnsi="Arial" w:cs="Arial"/>
          <w:lang w:val="en-US"/>
        </w:rPr>
        <w:t>guest promotion code,</w:t>
      </w:r>
      <w:r w:rsidRPr="007F6B2E">
        <w:rPr>
          <w:rFonts w:ascii="Arial" w:hAnsi="Arial" w:cs="Arial"/>
          <w:lang w:val="en-US"/>
        </w:rPr>
        <w:t xml:space="preserve"> they will receive a discounted rate of 1’850 EUR.</w:t>
      </w:r>
      <w:r w:rsidR="00CF6C47">
        <w:rPr>
          <w:rFonts w:ascii="Arial" w:hAnsi="Arial" w:cs="Arial"/>
          <w:lang w:val="en-US"/>
        </w:rPr>
        <w:t xml:space="preserve"> C</w:t>
      </w:r>
      <w:r w:rsidR="00CF6C47" w:rsidRPr="00CF6C47">
        <w:rPr>
          <w:rFonts w:ascii="Arial" w:hAnsi="Arial" w:cs="Arial"/>
          <w:lang w:val="en-US"/>
        </w:rPr>
        <w:t xml:space="preserve">lick </w:t>
      </w:r>
      <w:hyperlink r:id="rId7" w:history="1">
        <w:r w:rsidR="00CF6C47" w:rsidRPr="00CF6C47">
          <w:rPr>
            <w:rStyle w:val="Hyperlink"/>
            <w:rFonts w:ascii="Arial" w:hAnsi="Arial" w:cs="Arial"/>
            <w:lang w:val="en-US"/>
          </w:rPr>
          <w:t>here</w:t>
        </w:r>
      </w:hyperlink>
      <w:r w:rsidR="00CF6C47" w:rsidRPr="00CF6C47">
        <w:rPr>
          <w:rFonts w:ascii="Arial" w:hAnsi="Arial" w:cs="Arial"/>
          <w:lang w:val="en-US"/>
        </w:rPr>
        <w:t xml:space="preserve"> to send a request to </w:t>
      </w:r>
      <w:hyperlink r:id="rId8" w:history="1">
        <w:r w:rsidR="00CF6C47" w:rsidRPr="00CF6C47">
          <w:rPr>
            <w:rStyle w:val="Hyperlink"/>
            <w:rFonts w:ascii="Arial" w:hAnsi="Arial" w:cs="Arial"/>
            <w:lang w:val="en-US"/>
          </w:rPr>
          <w:t>EMEA.Exhibition@diaglobal.org</w:t>
        </w:r>
      </w:hyperlink>
    </w:p>
    <w:p w:rsidR="0003634E" w:rsidRPr="007F6B2E" w:rsidRDefault="0003634E" w:rsidP="0003634E">
      <w:pPr>
        <w:pStyle w:val="Default"/>
        <w:rPr>
          <w:rFonts w:ascii="Arial" w:hAnsi="Arial" w:cs="Arial"/>
          <w:color w:val="auto"/>
          <w:sz w:val="22"/>
          <w:szCs w:val="22"/>
          <w:lang w:val="en-US"/>
        </w:rPr>
      </w:pPr>
    </w:p>
    <w:tbl>
      <w:tblPr>
        <w:tblW w:w="939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9"/>
        <w:gridCol w:w="4699"/>
      </w:tblGrid>
      <w:tr w:rsidR="0003634E" w:rsidRPr="007F6B2E" w:rsidTr="0025225E">
        <w:trPr>
          <w:trHeight w:val="226"/>
        </w:trPr>
        <w:tc>
          <w:tcPr>
            <w:tcW w:w="4699" w:type="dxa"/>
          </w:tcPr>
          <w:p w:rsidR="0003634E" w:rsidRPr="007F6B2E" w:rsidRDefault="0003634E" w:rsidP="0025225E">
            <w:pPr>
              <w:pStyle w:val="Default"/>
              <w:rPr>
                <w:rFonts w:ascii="Arial" w:hAnsi="Arial" w:cs="Arial"/>
                <w:b/>
                <w:color w:val="A62C60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b/>
                <w:color w:val="A62C60"/>
                <w:sz w:val="22"/>
                <w:szCs w:val="22"/>
                <w:lang w:val="en-US"/>
              </w:rPr>
              <w:t>Incentive</w:t>
            </w:r>
          </w:p>
          <w:p w:rsidR="0003634E" w:rsidRPr="007F6B2E" w:rsidRDefault="0003634E" w:rsidP="0025225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Register 5 attendees </w:t>
            </w:r>
          </w:p>
        </w:tc>
        <w:tc>
          <w:tcPr>
            <w:tcW w:w="4699" w:type="dxa"/>
          </w:tcPr>
          <w:p w:rsidR="0003634E" w:rsidRPr="007F6B2E" w:rsidRDefault="0003634E" w:rsidP="0025225E">
            <w:pPr>
              <w:pStyle w:val="Default"/>
              <w:rPr>
                <w:rFonts w:ascii="Arial" w:hAnsi="Arial" w:cs="Arial"/>
                <w:b/>
                <w:color w:val="A62C60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b/>
                <w:color w:val="A62C60"/>
                <w:sz w:val="22"/>
                <w:szCs w:val="22"/>
                <w:lang w:val="en-US"/>
              </w:rPr>
              <w:t>Reward</w:t>
            </w:r>
          </w:p>
          <w:p w:rsidR="0003634E" w:rsidRPr="007F6B2E" w:rsidRDefault="0003634E" w:rsidP="0003634E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One Full conference badge for your company </w:t>
            </w:r>
          </w:p>
          <w:p w:rsidR="0003634E" w:rsidRPr="007F6B2E" w:rsidRDefault="0003634E" w:rsidP="0003634E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Dedicated feature within DIA’s social media channels about your company </w:t>
            </w:r>
          </w:p>
          <w:p w:rsidR="0003634E" w:rsidRPr="007F6B2E" w:rsidRDefault="0003634E" w:rsidP="0025225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03634E" w:rsidRPr="007F6B2E" w:rsidTr="0025225E">
        <w:trPr>
          <w:trHeight w:val="470"/>
        </w:trPr>
        <w:tc>
          <w:tcPr>
            <w:tcW w:w="4699" w:type="dxa"/>
          </w:tcPr>
          <w:p w:rsidR="0003634E" w:rsidRPr="007F6B2E" w:rsidRDefault="0003634E" w:rsidP="0025225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Register 10 attendees </w:t>
            </w:r>
          </w:p>
        </w:tc>
        <w:tc>
          <w:tcPr>
            <w:tcW w:w="4699" w:type="dxa"/>
          </w:tcPr>
          <w:p w:rsidR="0003634E" w:rsidRPr="007F6B2E" w:rsidRDefault="0003634E" w:rsidP="0003634E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One Full conference badge for your company </w:t>
            </w:r>
          </w:p>
          <w:p w:rsidR="0003634E" w:rsidRPr="007F6B2E" w:rsidRDefault="0003634E" w:rsidP="0003634E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Dedicated feature within DIA’s social media channels about your company. Receive a dedicated notification from the DIA’s mobile app to all conference attendees to visit your booth during dedicated show hours </w:t>
            </w:r>
          </w:p>
          <w:p w:rsidR="0003634E" w:rsidRPr="007F6B2E" w:rsidRDefault="0003634E" w:rsidP="0025225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03634E" w:rsidRPr="007F6B2E" w:rsidTr="0025225E">
        <w:trPr>
          <w:trHeight w:val="512"/>
        </w:trPr>
        <w:tc>
          <w:tcPr>
            <w:tcW w:w="4699" w:type="dxa"/>
          </w:tcPr>
          <w:p w:rsidR="0003634E" w:rsidRPr="007F6B2E" w:rsidRDefault="0003634E" w:rsidP="0025225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Register 15 attendees </w:t>
            </w:r>
          </w:p>
        </w:tc>
        <w:tc>
          <w:tcPr>
            <w:tcW w:w="4699" w:type="dxa"/>
          </w:tcPr>
          <w:p w:rsidR="0003634E" w:rsidRPr="007F6B2E" w:rsidRDefault="0003634E" w:rsidP="0003634E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One Full conference badge for your company </w:t>
            </w:r>
          </w:p>
          <w:p w:rsidR="0003634E" w:rsidRPr="007F6B2E" w:rsidRDefault="0003634E" w:rsidP="0003634E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Complimentary full page ad in the onsite final programme</w:t>
            </w:r>
          </w:p>
          <w:p w:rsidR="0003634E" w:rsidRPr="007F6B2E" w:rsidRDefault="0003634E" w:rsidP="0025225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</w:tc>
      </w:tr>
      <w:tr w:rsidR="0003634E" w:rsidRPr="007F6B2E" w:rsidTr="0025225E">
        <w:trPr>
          <w:trHeight w:val="386"/>
        </w:trPr>
        <w:tc>
          <w:tcPr>
            <w:tcW w:w="4699" w:type="dxa"/>
          </w:tcPr>
          <w:p w:rsidR="0003634E" w:rsidRPr="007F6B2E" w:rsidRDefault="0003634E" w:rsidP="0025225E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Register 20 + attendees </w:t>
            </w:r>
          </w:p>
        </w:tc>
        <w:tc>
          <w:tcPr>
            <w:tcW w:w="4699" w:type="dxa"/>
          </w:tcPr>
          <w:p w:rsidR="0003634E" w:rsidRPr="007F6B2E" w:rsidRDefault="0003634E" w:rsidP="0003634E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One 30 minute Innovation Theatre Speaking slot in Exhibit Hall </w:t>
            </w:r>
          </w:p>
          <w:p w:rsidR="0003634E" w:rsidRPr="007F6B2E" w:rsidRDefault="0003634E" w:rsidP="0003634E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7F6B2E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Receive a push notification from the DIA mobile app to all conference attendees to visit your booth during dedicated show hours. </w:t>
            </w:r>
          </w:p>
        </w:tc>
      </w:tr>
    </w:tbl>
    <w:p w:rsidR="00957C0C" w:rsidRPr="007F6B2E" w:rsidRDefault="00957C0C">
      <w:pPr>
        <w:rPr>
          <w:rFonts w:ascii="Arial" w:hAnsi="Arial" w:cs="Arial"/>
          <w:lang w:val="en-US"/>
        </w:rPr>
      </w:pPr>
    </w:p>
    <w:sectPr w:rsidR="00957C0C" w:rsidRPr="007F6B2E" w:rsidSect="007F6B2E">
      <w:headerReference w:type="default" r:id="rId9"/>
      <w:headerReference w:type="first" r:id="rId10"/>
      <w:pgSz w:w="11906" w:h="16838"/>
      <w:pgMar w:top="900" w:right="566" w:bottom="1134" w:left="1417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2E" w:rsidRDefault="007F6B2E" w:rsidP="007F6B2E">
      <w:pPr>
        <w:spacing w:after="0" w:line="240" w:lineRule="auto"/>
      </w:pPr>
      <w:r>
        <w:separator/>
      </w:r>
    </w:p>
  </w:endnote>
  <w:endnote w:type="continuationSeparator" w:id="0">
    <w:p w:rsidR="007F6B2E" w:rsidRDefault="007F6B2E" w:rsidP="007F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2E" w:rsidRDefault="007F6B2E" w:rsidP="007F6B2E">
      <w:pPr>
        <w:spacing w:after="0" w:line="240" w:lineRule="auto"/>
      </w:pPr>
      <w:r>
        <w:separator/>
      </w:r>
    </w:p>
  </w:footnote>
  <w:footnote w:type="continuationSeparator" w:id="0">
    <w:p w:rsidR="007F6B2E" w:rsidRDefault="007F6B2E" w:rsidP="007F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313128"/>
      <w:placeholder>
        <w:docPart w:val="74492B1C894A4CE0823F4A3E302D8A62"/>
      </w:placeholder>
      <w:temporary/>
      <w:showingPlcHdr/>
      <w15:appearance w15:val="hidden"/>
    </w:sdtPr>
    <w:sdtContent>
      <w:p w:rsidR="007F6B2E" w:rsidRDefault="007F6B2E">
        <w:pPr>
          <w:pStyle w:val="Header"/>
        </w:pPr>
        <w:r>
          <w:t>[Type here]</w:t>
        </w:r>
      </w:p>
    </w:sdtContent>
  </w:sdt>
  <w:p w:rsidR="007F6B2E" w:rsidRDefault="007F6B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B2E" w:rsidRDefault="007F6B2E" w:rsidP="007F6B2E">
    <w:pPr>
      <w:pStyle w:val="Header"/>
      <w:ind w:left="-851" w:right="-851"/>
    </w:pPr>
    <w:r>
      <w:rPr>
        <w:b/>
        <w:noProof/>
        <w:color w:val="538135" w:themeColor="accent6" w:themeShade="BF"/>
        <w:sz w:val="32"/>
        <w:lang w:val="en-US"/>
      </w:rPr>
      <w:drawing>
        <wp:inline distT="0" distB="0" distL="0" distR="0" wp14:anchorId="1615AC8E" wp14:editId="588985BF">
          <wp:extent cx="6855636" cy="1490980"/>
          <wp:effectExtent l="0" t="0" r="254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101_A4_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4989" cy="1493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A08B2"/>
    <w:multiLevelType w:val="hybridMultilevel"/>
    <w:tmpl w:val="8788E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221D"/>
    <w:multiLevelType w:val="hybridMultilevel"/>
    <w:tmpl w:val="E70E92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71A78"/>
    <w:multiLevelType w:val="hybridMultilevel"/>
    <w:tmpl w:val="25A8F5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823BE"/>
    <w:multiLevelType w:val="hybridMultilevel"/>
    <w:tmpl w:val="D060A2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3634E"/>
    <w:rsid w:val="00373A33"/>
    <w:rsid w:val="007F6B2E"/>
    <w:rsid w:val="00957C0C"/>
    <w:rsid w:val="00C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5AB6AA-D714-4C21-B434-C035C5B9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6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6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2E"/>
  </w:style>
  <w:style w:type="paragraph" w:styleId="Footer">
    <w:name w:val="footer"/>
    <w:basedOn w:val="Normal"/>
    <w:link w:val="FooterChar"/>
    <w:uiPriority w:val="99"/>
    <w:unhideWhenUsed/>
    <w:rsid w:val="007F6B2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2E"/>
  </w:style>
  <w:style w:type="character" w:styleId="Hyperlink">
    <w:name w:val="Hyperlink"/>
    <w:basedOn w:val="DefaultParagraphFont"/>
    <w:uiPriority w:val="99"/>
    <w:unhideWhenUsed/>
    <w:rsid w:val="00CF6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A.Exhibition@diagloba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EA.Exhibition@DIAglobal.org?subject=Request:%20EuroMeeting%20Exhibitor%20Guest%20Promo%20Cod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4492B1C894A4CE0823F4A3E302D8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98512-AC60-4DBD-9C8E-32BF0AD29391}"/>
      </w:docPartPr>
      <w:docPartBody>
        <w:p w:rsidR="00000000" w:rsidRDefault="00F26792" w:rsidP="00F26792">
          <w:pPr>
            <w:pStyle w:val="74492B1C894A4CE0823F4A3E302D8A6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792"/>
    <w:rsid w:val="00F2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492B1C894A4CE0823F4A3E302D8A62">
    <w:name w:val="74492B1C894A4CE0823F4A3E302D8A62"/>
    <w:rsid w:val="00F26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Scholl</dc:creator>
  <cp:keywords/>
  <dc:description/>
  <cp:lastModifiedBy>Jacqueline Zeller</cp:lastModifiedBy>
  <cp:revision>3</cp:revision>
  <dcterms:created xsi:type="dcterms:W3CDTF">2016-01-27T11:47:00Z</dcterms:created>
  <dcterms:modified xsi:type="dcterms:W3CDTF">2016-01-27T13:23:00Z</dcterms:modified>
</cp:coreProperties>
</file>