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095E0" w14:textId="77777777" w:rsidR="00393711" w:rsidRPr="001E7DCD" w:rsidRDefault="00393711" w:rsidP="00393711">
      <w:pPr>
        <w:pStyle w:val="Default"/>
        <w:spacing w:before="0" w:line="276" w:lineRule="auto"/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EEECE1"/>
          <w:lang w:val="de-DE"/>
        </w:rPr>
      </w:pPr>
      <w:r w:rsidRPr="001E7DCD">
        <w:rPr>
          <w:rFonts w:asciiTheme="minorHAnsi" w:hAnsiTheme="minorHAnsi" w:cstheme="minorHAnsi"/>
          <w:b/>
          <w:bCs/>
          <w:sz w:val="22"/>
          <w:szCs w:val="22"/>
          <w:shd w:val="clear" w:color="auto" w:fill="EEECE1"/>
          <w:lang w:val="de-DE"/>
        </w:rPr>
        <w:t>&lt;Date&gt;</w:t>
      </w:r>
    </w:p>
    <w:p w14:paraId="36C27A3B" w14:textId="77777777" w:rsidR="00393711" w:rsidRPr="001E7DCD" w:rsidRDefault="00393711" w:rsidP="00393711">
      <w:pPr>
        <w:pStyle w:val="Default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5DD80AB0" w14:textId="77777777" w:rsidR="00393711" w:rsidRPr="001E7DCD" w:rsidRDefault="00393711" w:rsidP="00393711">
      <w:pPr>
        <w:pStyle w:val="Default"/>
        <w:spacing w:before="0" w:line="276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1E7DCD">
        <w:rPr>
          <w:rFonts w:asciiTheme="minorHAnsi" w:hAnsiTheme="minorHAnsi" w:cstheme="minorHAnsi"/>
          <w:sz w:val="22"/>
          <w:szCs w:val="22"/>
        </w:rPr>
        <w:t>Dear &lt;</w:t>
      </w:r>
      <w:r w:rsidRPr="001E7DCD">
        <w:rPr>
          <w:rFonts w:asciiTheme="minorHAnsi" w:hAnsiTheme="minorHAnsi" w:cstheme="minorHAnsi"/>
          <w:b/>
          <w:bCs/>
          <w:sz w:val="22"/>
          <w:szCs w:val="22"/>
          <w:shd w:val="clear" w:color="auto" w:fill="EEECE1"/>
          <w:lang w:val="it-IT"/>
        </w:rPr>
        <w:t>Supervisor</w:t>
      </w:r>
      <w:r w:rsidRPr="001E7DCD">
        <w:rPr>
          <w:rFonts w:asciiTheme="minorHAnsi" w:hAnsiTheme="minorHAnsi" w:cstheme="minorHAnsi"/>
          <w:b/>
          <w:bCs/>
          <w:sz w:val="22"/>
          <w:szCs w:val="22"/>
          <w:shd w:val="clear" w:color="auto" w:fill="EEECE1"/>
        </w:rPr>
        <w:t>’s name&gt;,</w:t>
      </w:r>
    </w:p>
    <w:p w14:paraId="441EF94C" w14:textId="77777777" w:rsidR="00393711" w:rsidRPr="001E7DCD" w:rsidRDefault="00393711" w:rsidP="00393711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734EC002" w14:textId="77777777" w:rsidR="00393711" w:rsidRPr="001E7DCD" w:rsidRDefault="00393711" w:rsidP="00393711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E7DCD">
        <w:rPr>
          <w:rFonts w:asciiTheme="minorHAnsi" w:hAnsiTheme="minorHAnsi" w:cstheme="minorHAnsi"/>
          <w:color w:val="auto"/>
          <w:sz w:val="22"/>
          <w:szCs w:val="22"/>
        </w:rPr>
        <w:t xml:space="preserve">I would like to attend </w:t>
      </w:r>
      <w:r w:rsidRPr="001E7DCD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DIA’s 2023 </w:t>
      </w:r>
      <w:r w:rsidRPr="001E7DCD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Real-World Evidence Conference</w:t>
      </w:r>
      <w:r w:rsidRPr="001E7DCD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Pr="001E7DCD">
        <w:rPr>
          <w:rFonts w:asciiTheme="minorHAnsi" w:hAnsiTheme="minorHAnsi" w:cstheme="minorHAnsi"/>
          <w:color w:val="auto"/>
          <w:sz w:val="22"/>
          <w:szCs w:val="22"/>
        </w:rPr>
        <w:t>on October 16-17 in Baltimore, MD. This conference will connect me with academics, regulatory, and biopharma leaders from all around the world to explore problem-solving strategies in today’s global context.</w:t>
      </w:r>
    </w:p>
    <w:p w14:paraId="2F29000B" w14:textId="77777777" w:rsidR="00393711" w:rsidRPr="001E7DCD" w:rsidRDefault="00393711" w:rsidP="00393711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FE1246A" w14:textId="41D832F9" w:rsidR="00393711" w:rsidRPr="001E7DCD" w:rsidRDefault="00393711" w:rsidP="00393711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E7DCD">
        <w:rPr>
          <w:rFonts w:asciiTheme="minorHAnsi" w:hAnsiTheme="minorHAnsi" w:cstheme="minorHAnsi"/>
          <w:color w:val="auto"/>
          <w:sz w:val="22"/>
          <w:szCs w:val="22"/>
        </w:rPr>
        <w:t>DIA’s Real-World Evidence Conference will explore new, innovative applications of RWE, and deliver cutting-edge insights to leverage this knowledge to advance healthcare decision-making.</w:t>
      </w:r>
      <w:r w:rsidR="00DF1A9A" w:rsidRPr="001E7DC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E7DCD">
        <w:rPr>
          <w:rFonts w:asciiTheme="minorHAnsi" w:hAnsiTheme="minorHAnsi" w:cstheme="minorHAnsi"/>
          <w:color w:val="auto"/>
          <w:sz w:val="22"/>
          <w:szCs w:val="22"/>
        </w:rPr>
        <w:t xml:space="preserve">I’ll be able to expand my knowledge with the benefit of global perspectives, regulatory insights, case study workshops, and interactive discussion sessions. I also look forward to </w:t>
      </w:r>
      <w:r w:rsidR="00DF1A9A" w:rsidRPr="001E7DCD">
        <w:rPr>
          <w:rFonts w:asciiTheme="minorHAnsi" w:hAnsiTheme="minorHAnsi" w:cstheme="minorHAnsi"/>
          <w:color w:val="auto"/>
          <w:sz w:val="22"/>
          <w:szCs w:val="22"/>
        </w:rPr>
        <w:t>networking</w:t>
      </w:r>
      <w:r w:rsidRPr="001E7DCD">
        <w:rPr>
          <w:rFonts w:asciiTheme="minorHAnsi" w:hAnsiTheme="minorHAnsi" w:cstheme="minorHAnsi"/>
          <w:color w:val="auto"/>
          <w:sz w:val="22"/>
          <w:szCs w:val="22"/>
        </w:rPr>
        <w:t xml:space="preserve"> opportunities with industry experts</w:t>
      </w:r>
      <w:r w:rsidR="00DF1A9A" w:rsidRPr="001E7DCD">
        <w:rPr>
          <w:rFonts w:asciiTheme="minorHAnsi" w:hAnsiTheme="minorHAnsi" w:cstheme="minorHAnsi"/>
          <w:color w:val="auto"/>
          <w:sz w:val="22"/>
          <w:szCs w:val="22"/>
        </w:rPr>
        <w:t>, regulators,</w:t>
      </w:r>
      <w:r w:rsidRPr="001E7DCD">
        <w:rPr>
          <w:rFonts w:asciiTheme="minorHAnsi" w:hAnsiTheme="minorHAnsi" w:cstheme="minorHAnsi"/>
          <w:color w:val="auto"/>
          <w:sz w:val="22"/>
          <w:szCs w:val="22"/>
        </w:rPr>
        <w:t xml:space="preserve"> and professionals to further expand my growth and learning. </w:t>
      </w:r>
    </w:p>
    <w:p w14:paraId="41A45ACC" w14:textId="77777777" w:rsidR="00DF1A9A" w:rsidRPr="001E7DCD" w:rsidRDefault="00DF1A9A" w:rsidP="00393711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BA7623E" w14:textId="66E59205" w:rsidR="001E7DCD" w:rsidRPr="001E7DCD" w:rsidRDefault="00DF1A9A" w:rsidP="00393711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E7DCD">
        <w:rPr>
          <w:rFonts w:asciiTheme="minorHAnsi" w:hAnsiTheme="minorHAnsi" w:cstheme="minorHAnsi"/>
          <w:color w:val="auto"/>
          <w:sz w:val="22"/>
          <w:szCs w:val="22"/>
        </w:rPr>
        <w:t>DIA is accredited by the Accreditation Council for Pharmacy Education as a provider of continuing pharmacy education.  This conference is designated for up to 20.25 contact hours or 2.025 continuing education units (CEU’s).</w:t>
      </w:r>
    </w:p>
    <w:p w14:paraId="16B5E535" w14:textId="77777777" w:rsidR="001E7DCD" w:rsidRPr="001E7DCD" w:rsidRDefault="001E7DCD" w:rsidP="001E7DCD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E7DC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Event Goals and Offerings</w:t>
      </w:r>
    </w:p>
    <w:p w14:paraId="5B26E7DC" w14:textId="50C31AAC" w:rsidR="001E7DCD" w:rsidRPr="001E7DCD" w:rsidRDefault="001E7DCD" w:rsidP="001E7DCD">
      <w:pPr>
        <w:pStyle w:val="ListParagraph"/>
        <w:numPr>
          <w:ilvl w:val="0"/>
          <w:numId w:val="9"/>
        </w:numPr>
        <w:spacing w:before="0"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E7D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Identify key events related to RWE in the past </w:t>
      </w:r>
      <w:r w:rsidRPr="001E7DCD">
        <w:rPr>
          <w:rFonts w:asciiTheme="minorHAnsi" w:hAnsiTheme="minorHAnsi" w:cstheme="minorHAnsi"/>
          <w:color w:val="000000" w:themeColor="text1"/>
          <w:sz w:val="22"/>
          <w:szCs w:val="22"/>
        </w:rPr>
        <w:t>1-year</w:t>
      </w:r>
      <w:r w:rsidRPr="001E7D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gramStart"/>
      <w:r w:rsidRPr="001E7DCD">
        <w:rPr>
          <w:rFonts w:asciiTheme="minorHAnsi" w:hAnsiTheme="minorHAnsi" w:cstheme="minorHAnsi"/>
          <w:color w:val="000000" w:themeColor="text1"/>
          <w:sz w:val="22"/>
          <w:szCs w:val="22"/>
        </w:rPr>
        <w:t>period</w:t>
      </w:r>
      <w:proofErr w:type="gramEnd"/>
    </w:p>
    <w:p w14:paraId="7E99D94E" w14:textId="77777777" w:rsidR="001E7DCD" w:rsidRPr="001E7DCD" w:rsidRDefault="001E7DCD" w:rsidP="001E7DCD">
      <w:pPr>
        <w:pStyle w:val="ListParagraph"/>
        <w:numPr>
          <w:ilvl w:val="0"/>
          <w:numId w:val="9"/>
        </w:numPr>
        <w:spacing w:before="0"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E7D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Compare various data standards used for the analysis and submission of real-world </w:t>
      </w:r>
      <w:proofErr w:type="gramStart"/>
      <w:r w:rsidRPr="001E7DCD">
        <w:rPr>
          <w:rFonts w:asciiTheme="minorHAnsi" w:hAnsiTheme="minorHAnsi" w:cstheme="minorHAnsi"/>
          <w:color w:val="000000" w:themeColor="text1"/>
          <w:sz w:val="22"/>
          <w:szCs w:val="22"/>
        </w:rPr>
        <w:t>data</w:t>
      </w:r>
      <w:proofErr w:type="gramEnd"/>
    </w:p>
    <w:p w14:paraId="6F32853C" w14:textId="77777777" w:rsidR="001E7DCD" w:rsidRPr="001E7DCD" w:rsidRDefault="001E7DCD" w:rsidP="001E7DCD">
      <w:pPr>
        <w:pStyle w:val="ListParagraph"/>
        <w:numPr>
          <w:ilvl w:val="0"/>
          <w:numId w:val="9"/>
        </w:numPr>
        <w:spacing w:before="0"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E7DCD">
        <w:rPr>
          <w:rFonts w:asciiTheme="minorHAnsi" w:hAnsiTheme="minorHAnsi" w:cstheme="minorHAnsi"/>
          <w:color w:val="000000" w:themeColor="text1"/>
          <w:sz w:val="22"/>
          <w:szCs w:val="22"/>
        </w:rPr>
        <w:t>Evaluate how external control arm data can be used to inform early decisions in drug development programs.</w:t>
      </w:r>
    </w:p>
    <w:p w14:paraId="002E5167" w14:textId="0E737E1E" w:rsidR="001E7DCD" w:rsidRPr="001E7DCD" w:rsidRDefault="001E7DCD" w:rsidP="001E7DCD">
      <w:pPr>
        <w:pStyle w:val="ListParagraph"/>
        <w:numPr>
          <w:ilvl w:val="0"/>
          <w:numId w:val="9"/>
        </w:numPr>
        <w:spacing w:before="0"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E7D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Explain the methodological approaches underlying </w:t>
      </w:r>
      <w:proofErr w:type="gramStart"/>
      <w:r w:rsidRPr="001E7DCD">
        <w:rPr>
          <w:rFonts w:asciiTheme="minorHAnsi" w:hAnsiTheme="minorHAnsi" w:cstheme="minorHAnsi"/>
          <w:color w:val="000000" w:themeColor="text1"/>
          <w:sz w:val="22"/>
          <w:szCs w:val="22"/>
        </w:rPr>
        <w:t>tokenization</w:t>
      </w:r>
      <w:proofErr w:type="gramEnd"/>
    </w:p>
    <w:p w14:paraId="0BF5809D" w14:textId="77777777" w:rsidR="001E7DCD" w:rsidRPr="001E7DCD" w:rsidRDefault="001E7DCD" w:rsidP="001E7DCD">
      <w:pPr>
        <w:pStyle w:val="ListParagraph"/>
        <w:numPr>
          <w:ilvl w:val="0"/>
          <w:numId w:val="9"/>
        </w:numPr>
        <w:spacing w:before="0"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E7DCD">
        <w:rPr>
          <w:rFonts w:asciiTheme="minorHAnsi" w:hAnsiTheme="minorHAnsi" w:cstheme="minorHAnsi"/>
          <w:color w:val="000000" w:themeColor="text1"/>
          <w:sz w:val="22"/>
          <w:szCs w:val="22"/>
        </w:rPr>
        <w:t>Describe key consideration for the use of RWD and RWE to support regulatory decision-making and apply lessons learned from recent use cases (recent approvals of RWD/RWE submissions)</w:t>
      </w:r>
    </w:p>
    <w:p w14:paraId="6453B03F" w14:textId="77777777" w:rsidR="001E7DCD" w:rsidRPr="001E7DCD" w:rsidRDefault="001E7DCD" w:rsidP="001E7DCD">
      <w:pPr>
        <w:pStyle w:val="ListParagraph"/>
        <w:numPr>
          <w:ilvl w:val="0"/>
          <w:numId w:val="9"/>
        </w:numPr>
        <w:spacing w:before="0"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E7D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Identify how to utilize clinical notes to create a representative natural language processing (NLP) training </w:t>
      </w:r>
      <w:proofErr w:type="gramStart"/>
      <w:r w:rsidRPr="001E7DCD">
        <w:rPr>
          <w:rFonts w:asciiTheme="minorHAnsi" w:hAnsiTheme="minorHAnsi" w:cstheme="minorHAnsi"/>
          <w:color w:val="000000" w:themeColor="text1"/>
          <w:sz w:val="22"/>
          <w:szCs w:val="22"/>
        </w:rPr>
        <w:t>sample</w:t>
      </w:r>
      <w:proofErr w:type="gramEnd"/>
    </w:p>
    <w:p w14:paraId="799D455A" w14:textId="77777777" w:rsidR="001E7DCD" w:rsidRPr="001E7DCD" w:rsidRDefault="001E7DCD" w:rsidP="001E7DCD">
      <w:pPr>
        <w:pStyle w:val="ListParagraph"/>
        <w:numPr>
          <w:ilvl w:val="0"/>
          <w:numId w:val="9"/>
        </w:numPr>
        <w:spacing w:before="0"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E7D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Explain the need for collaborative studies to address a lack of harmonization on RWD/E methodologies and </w:t>
      </w:r>
      <w:proofErr w:type="gramStart"/>
      <w:r w:rsidRPr="001E7DCD">
        <w:rPr>
          <w:rFonts w:asciiTheme="minorHAnsi" w:hAnsiTheme="minorHAnsi" w:cstheme="minorHAnsi"/>
          <w:color w:val="000000" w:themeColor="text1"/>
          <w:sz w:val="22"/>
          <w:szCs w:val="22"/>
        </w:rPr>
        <w:t>quality</w:t>
      </w:r>
      <w:proofErr w:type="gramEnd"/>
    </w:p>
    <w:p w14:paraId="76ADD632" w14:textId="01CE8579" w:rsidR="001E7DCD" w:rsidRPr="001E7DCD" w:rsidRDefault="001E7DCD" w:rsidP="001E7DCD">
      <w:pPr>
        <w:pStyle w:val="ListParagraph"/>
        <w:numPr>
          <w:ilvl w:val="0"/>
          <w:numId w:val="9"/>
        </w:numPr>
        <w:spacing w:before="0"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E7D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Recognize trends in clinical post-marketing commitments (PMC) and requirements (PMR) issued by US FDA in oncology and how RWE can be </w:t>
      </w:r>
      <w:proofErr w:type="gramStart"/>
      <w:r w:rsidRPr="001E7DCD">
        <w:rPr>
          <w:rFonts w:asciiTheme="minorHAnsi" w:hAnsiTheme="minorHAnsi" w:cstheme="minorHAnsi"/>
          <w:color w:val="000000" w:themeColor="text1"/>
          <w:sz w:val="22"/>
          <w:szCs w:val="22"/>
        </w:rPr>
        <w:t>applied</w:t>
      </w:r>
      <w:proofErr w:type="gramEnd"/>
    </w:p>
    <w:p w14:paraId="05FF3C4C" w14:textId="098C4FFF" w:rsidR="001E7DCD" w:rsidRPr="001E7DCD" w:rsidRDefault="001E7DCD" w:rsidP="001E7DCD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E7DC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Why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</w:t>
      </w:r>
      <w:r w:rsidRPr="001E7DC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Can’t Miss </w:t>
      </w:r>
      <w:proofErr w:type="gramStart"/>
      <w:r w:rsidRPr="001E7DC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it</w:t>
      </w:r>
      <w:proofErr w:type="gramEnd"/>
    </w:p>
    <w:p w14:paraId="2BB8D41A" w14:textId="77777777" w:rsidR="001E7DCD" w:rsidRDefault="001E7DCD" w:rsidP="001E7DCD">
      <w:pPr>
        <w:pStyle w:val="ListParagraph"/>
        <w:numPr>
          <w:ilvl w:val="0"/>
          <w:numId w:val="9"/>
        </w:numPr>
        <w:spacing w:before="0"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E7D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Network with like-minded professionals focused on real-world data and real-world evidence to discuss best practices and lessons learned from multiple </w:t>
      </w:r>
      <w:proofErr w:type="gramStart"/>
      <w:r w:rsidRPr="001E7DCD">
        <w:rPr>
          <w:rFonts w:asciiTheme="minorHAnsi" w:hAnsiTheme="minorHAnsi" w:cstheme="minorHAnsi"/>
          <w:color w:val="000000" w:themeColor="text1"/>
          <w:sz w:val="22"/>
          <w:szCs w:val="22"/>
        </w:rPr>
        <w:t>disciplines</w:t>
      </w:r>
      <w:proofErr w:type="gramEnd"/>
    </w:p>
    <w:p w14:paraId="2E0919D4" w14:textId="5BD62A0D" w:rsidR="001E7DCD" w:rsidRPr="001E7DCD" w:rsidRDefault="001E7DCD" w:rsidP="001E7DCD">
      <w:pPr>
        <w:pStyle w:val="ListParagraph"/>
        <w:numPr>
          <w:ilvl w:val="0"/>
          <w:numId w:val="9"/>
        </w:numPr>
        <w:spacing w:before="0"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Intimate setting with interaction with regulators from FDA: CDER, CBER, and OCE as well as the EMA</w:t>
      </w:r>
    </w:p>
    <w:p w14:paraId="6CADAE87" w14:textId="77777777" w:rsidR="001E7DCD" w:rsidRPr="001E7DCD" w:rsidRDefault="001E7DCD" w:rsidP="001E7DCD">
      <w:pPr>
        <w:pStyle w:val="ListParagraph"/>
        <w:numPr>
          <w:ilvl w:val="0"/>
          <w:numId w:val="9"/>
        </w:numPr>
        <w:spacing w:before="0"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E7D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Learn how to apply successful use cases, real-world examples, and practical outcomes into your own company or organization from regulators and industry </w:t>
      </w:r>
      <w:proofErr w:type="gramStart"/>
      <w:r w:rsidRPr="001E7DCD">
        <w:rPr>
          <w:rFonts w:asciiTheme="minorHAnsi" w:hAnsiTheme="minorHAnsi" w:cstheme="minorHAnsi"/>
          <w:color w:val="000000" w:themeColor="text1"/>
          <w:sz w:val="22"/>
          <w:szCs w:val="22"/>
        </w:rPr>
        <w:t>representatives</w:t>
      </w:r>
      <w:proofErr w:type="gramEnd"/>
    </w:p>
    <w:p w14:paraId="5E0D5D03" w14:textId="77777777" w:rsidR="001E7DCD" w:rsidRPr="001E7DCD" w:rsidRDefault="001E7DCD" w:rsidP="001E7DCD">
      <w:pPr>
        <w:pStyle w:val="ListParagraph"/>
        <w:numPr>
          <w:ilvl w:val="0"/>
          <w:numId w:val="9"/>
        </w:numPr>
        <w:spacing w:before="0"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E7D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Gain insights and discuss how stakeholders are impacted by real-world data and real-world </w:t>
      </w:r>
      <w:proofErr w:type="gramStart"/>
      <w:r w:rsidRPr="001E7DCD">
        <w:rPr>
          <w:rFonts w:asciiTheme="minorHAnsi" w:hAnsiTheme="minorHAnsi" w:cstheme="minorHAnsi"/>
          <w:color w:val="000000" w:themeColor="text1"/>
          <w:sz w:val="22"/>
          <w:szCs w:val="22"/>
        </w:rPr>
        <w:t>evidence</w:t>
      </w:r>
      <w:proofErr w:type="gramEnd"/>
    </w:p>
    <w:p w14:paraId="41B6328D" w14:textId="77777777" w:rsidR="001E7DCD" w:rsidRPr="001E7DCD" w:rsidRDefault="001E7DCD" w:rsidP="001E7DCD">
      <w:pPr>
        <w:pStyle w:val="ListParagraph"/>
        <w:numPr>
          <w:ilvl w:val="0"/>
          <w:numId w:val="9"/>
        </w:numPr>
        <w:spacing w:before="0" w:after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E7D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Evaluate future applications of real-world evidence in drug development, clinical trials, and evidence </w:t>
      </w:r>
      <w:proofErr w:type="gramStart"/>
      <w:r w:rsidRPr="001E7DCD">
        <w:rPr>
          <w:rFonts w:asciiTheme="minorHAnsi" w:hAnsiTheme="minorHAnsi" w:cstheme="minorHAnsi"/>
          <w:color w:val="000000" w:themeColor="text1"/>
          <w:sz w:val="22"/>
          <w:szCs w:val="22"/>
        </w:rPr>
        <w:t>generation</w:t>
      </w:r>
      <w:proofErr w:type="gramEnd"/>
    </w:p>
    <w:p w14:paraId="5B3EF343" w14:textId="77777777" w:rsidR="00393711" w:rsidRPr="001E7DCD" w:rsidRDefault="00393711" w:rsidP="00393711">
      <w:pPr>
        <w:pStyle w:val="Body"/>
        <w:spacing w:line="276" w:lineRule="auto"/>
        <w:rPr>
          <w:rFonts w:asciiTheme="minorHAnsi" w:eastAsia="Calibri" w:hAnsiTheme="minorHAnsi" w:cstheme="minorHAnsi"/>
          <w:color w:val="auto"/>
        </w:rPr>
      </w:pPr>
    </w:p>
    <w:p w14:paraId="19073BBE" w14:textId="77777777" w:rsidR="00393711" w:rsidRPr="001E7DCD" w:rsidRDefault="00393711" w:rsidP="00393711">
      <w:pPr>
        <w:pStyle w:val="Body"/>
        <w:spacing w:line="276" w:lineRule="auto"/>
        <w:rPr>
          <w:rFonts w:asciiTheme="minorHAnsi" w:eastAsia="Calibri" w:hAnsiTheme="minorHAnsi" w:cstheme="minorHAnsi"/>
          <w:b/>
          <w:bCs/>
          <w:color w:val="auto"/>
        </w:rPr>
      </w:pPr>
      <w:r w:rsidRPr="001E7DCD">
        <w:rPr>
          <w:rFonts w:asciiTheme="minorHAnsi" w:hAnsiTheme="minorHAnsi" w:cstheme="minorHAnsi"/>
          <w:color w:val="auto"/>
        </w:rPr>
        <w:t>I am seeking your support in attending this conference. The registration fees are estimated below:</w:t>
      </w:r>
    </w:p>
    <w:p w14:paraId="458B98CD" w14:textId="77777777" w:rsidR="00393711" w:rsidRDefault="00393711" w:rsidP="00393711">
      <w:pPr>
        <w:pStyle w:val="Body"/>
        <w:spacing w:line="276" w:lineRule="auto"/>
        <w:rPr>
          <w:rFonts w:asciiTheme="minorHAnsi" w:eastAsia="Calibri" w:hAnsiTheme="minorHAnsi" w:cstheme="minorHAnsi"/>
        </w:rPr>
      </w:pPr>
    </w:p>
    <w:p w14:paraId="14DD4CBA" w14:textId="77777777" w:rsidR="001E7DCD" w:rsidRDefault="001E7DCD" w:rsidP="00393711">
      <w:pPr>
        <w:pStyle w:val="Body"/>
        <w:spacing w:line="276" w:lineRule="auto"/>
        <w:rPr>
          <w:rFonts w:asciiTheme="minorHAnsi" w:eastAsia="Calibri" w:hAnsiTheme="minorHAnsi" w:cstheme="minorHAnsi"/>
        </w:rPr>
      </w:pPr>
    </w:p>
    <w:p w14:paraId="7494BB60" w14:textId="77777777" w:rsidR="001E7DCD" w:rsidRDefault="001E7DCD" w:rsidP="00393711">
      <w:pPr>
        <w:pStyle w:val="Body"/>
        <w:spacing w:line="276" w:lineRule="auto"/>
        <w:rPr>
          <w:rFonts w:asciiTheme="minorHAnsi" w:eastAsia="Calibri" w:hAnsiTheme="minorHAnsi" w:cstheme="minorHAnsi"/>
        </w:rPr>
      </w:pPr>
    </w:p>
    <w:p w14:paraId="5E2376B0" w14:textId="77777777" w:rsidR="001E7DCD" w:rsidRPr="001E7DCD" w:rsidRDefault="001E7DCD" w:rsidP="00393711">
      <w:pPr>
        <w:pStyle w:val="Body"/>
        <w:spacing w:line="276" w:lineRule="auto"/>
        <w:rPr>
          <w:rFonts w:asciiTheme="minorHAnsi" w:eastAsia="Calibri" w:hAnsiTheme="minorHAnsi" w:cstheme="minorHAnsi"/>
        </w:rPr>
      </w:pPr>
    </w:p>
    <w:p w14:paraId="1771D3D5" w14:textId="77777777" w:rsidR="00393711" w:rsidRPr="001E7DCD" w:rsidRDefault="00393711" w:rsidP="00393711">
      <w:pPr>
        <w:pStyle w:val="Body"/>
        <w:spacing w:line="276" w:lineRule="auto"/>
        <w:rPr>
          <w:rFonts w:asciiTheme="minorHAnsi" w:eastAsia="Calibri" w:hAnsiTheme="minorHAnsi" w:cstheme="minorHAnsi"/>
          <w:b/>
          <w:bCs/>
        </w:rPr>
      </w:pPr>
      <w:r w:rsidRPr="001E7DCD">
        <w:rPr>
          <w:rFonts w:asciiTheme="minorHAnsi" w:hAnsiTheme="minorHAnsi" w:cstheme="minorHAnsi"/>
          <w:b/>
          <w:bCs/>
        </w:rPr>
        <w:lastRenderedPageBreak/>
        <w:t>Registration Fees</w:t>
      </w:r>
    </w:p>
    <w:tbl>
      <w:tblPr>
        <w:tblW w:w="811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79"/>
        <w:gridCol w:w="1770"/>
        <w:gridCol w:w="1770"/>
      </w:tblGrid>
      <w:tr w:rsidR="00393711" w:rsidRPr="001E7DCD" w14:paraId="197D1010" w14:textId="77777777" w:rsidTr="00DF1A9A">
        <w:trPr>
          <w:trHeight w:val="233"/>
        </w:trPr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F2037" w14:textId="77777777" w:rsidR="00393711" w:rsidRPr="001E7DCD" w:rsidRDefault="00393711" w:rsidP="00754A05">
            <w:pPr>
              <w:pStyle w:val="Body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E7DCD">
              <w:rPr>
                <w:rFonts w:asciiTheme="minorHAnsi" w:hAnsiTheme="minorHAnsi" w:cstheme="minorHAnsi"/>
                <w:b/>
                <w:bCs/>
              </w:rPr>
              <w:t>Advance Rates beginning 8/22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93A3BD" w14:textId="77777777" w:rsidR="00393711" w:rsidRPr="001E7DCD" w:rsidRDefault="00393711" w:rsidP="00754A05">
            <w:pPr>
              <w:pStyle w:val="Body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FD679F" w14:textId="77777777" w:rsidR="00393711" w:rsidRPr="001E7DCD" w:rsidRDefault="00393711" w:rsidP="00754A05">
            <w:pPr>
              <w:pStyle w:val="Body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93711" w:rsidRPr="001E7DCD" w14:paraId="20FE524F" w14:textId="77777777" w:rsidTr="00DF1A9A">
        <w:trPr>
          <w:trHeight w:val="233"/>
        </w:trPr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DEC5C" w14:textId="77777777" w:rsidR="00393711" w:rsidRPr="001E7DCD" w:rsidRDefault="00393711" w:rsidP="00754A05">
            <w:pPr>
              <w:pStyle w:val="Body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E7DCD">
              <w:rPr>
                <w:rFonts w:asciiTheme="minorHAnsi" w:hAnsiTheme="minorHAnsi" w:cstheme="minorHAnsi"/>
              </w:rPr>
              <w:t>Academic/Charitable/Non-Profit (Full Time)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C16840" w14:textId="77777777" w:rsidR="00393711" w:rsidRPr="001E7DCD" w:rsidRDefault="00393711" w:rsidP="00754A05">
            <w:pPr>
              <w:pStyle w:val="Body"/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1E7DCD">
              <w:rPr>
                <w:rFonts w:asciiTheme="minorHAnsi" w:hAnsiTheme="minorHAnsi" w:cstheme="minorHAnsi"/>
              </w:rPr>
              <w:t>$835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7C94F92" w14:textId="77777777" w:rsidR="00393711" w:rsidRPr="001E7DCD" w:rsidRDefault="00393711" w:rsidP="00754A05">
            <w:pPr>
              <w:pStyle w:val="Body"/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1E7DCD">
              <w:rPr>
                <w:rFonts w:asciiTheme="minorHAnsi" w:hAnsiTheme="minorHAnsi" w:cstheme="minorHAnsi"/>
              </w:rPr>
              <w:t>$1,185</w:t>
            </w:r>
          </w:p>
        </w:tc>
      </w:tr>
      <w:tr w:rsidR="00393711" w:rsidRPr="001E7DCD" w14:paraId="2BABF29A" w14:textId="77777777" w:rsidTr="00DF1A9A">
        <w:trPr>
          <w:trHeight w:val="233"/>
        </w:trPr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85200" w14:textId="77777777" w:rsidR="00393711" w:rsidRPr="001E7DCD" w:rsidRDefault="00393711" w:rsidP="00754A05">
            <w:pPr>
              <w:pStyle w:val="Body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E7DCD">
              <w:rPr>
                <w:rFonts w:asciiTheme="minorHAnsi" w:hAnsiTheme="minorHAnsi" w:cstheme="minorHAnsi"/>
              </w:rPr>
              <w:t>Government (Full Time)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5EB7C4" w14:textId="77777777" w:rsidR="00393711" w:rsidRPr="001E7DCD" w:rsidRDefault="00393711" w:rsidP="00754A05">
            <w:pPr>
              <w:pStyle w:val="Body"/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1E7DCD">
              <w:rPr>
                <w:rFonts w:asciiTheme="minorHAnsi" w:hAnsiTheme="minorHAnsi" w:cstheme="minorHAnsi"/>
              </w:rPr>
              <w:t>$835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BCDE61" w14:textId="77777777" w:rsidR="00393711" w:rsidRPr="001E7DCD" w:rsidRDefault="00393711" w:rsidP="00754A05">
            <w:pPr>
              <w:pStyle w:val="Body"/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1E7DCD">
              <w:rPr>
                <w:rFonts w:asciiTheme="minorHAnsi" w:hAnsiTheme="minorHAnsi" w:cstheme="minorHAnsi"/>
              </w:rPr>
              <w:t>$1,185</w:t>
            </w:r>
          </w:p>
        </w:tc>
      </w:tr>
      <w:tr w:rsidR="00393711" w:rsidRPr="001E7DCD" w14:paraId="47754133" w14:textId="77777777" w:rsidTr="00DF1A9A">
        <w:trPr>
          <w:trHeight w:val="233"/>
        </w:trPr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6BCBB" w14:textId="77777777" w:rsidR="00393711" w:rsidRPr="001E7DCD" w:rsidRDefault="00393711" w:rsidP="00754A05">
            <w:pPr>
              <w:pStyle w:val="Body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E7DCD">
              <w:rPr>
                <w:rFonts w:asciiTheme="minorHAnsi" w:hAnsiTheme="minorHAnsi" w:cstheme="minorHAnsi"/>
              </w:rPr>
              <w:t>Industry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2035A62" w14:textId="77777777" w:rsidR="00393711" w:rsidRPr="001E7DCD" w:rsidRDefault="00393711" w:rsidP="00754A05">
            <w:pPr>
              <w:pStyle w:val="Body"/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1E7DCD">
              <w:rPr>
                <w:rFonts w:asciiTheme="minorHAnsi" w:hAnsiTheme="minorHAnsi" w:cstheme="minorHAnsi"/>
              </w:rPr>
              <w:t>$1,645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AF0C3D" w14:textId="77777777" w:rsidR="00393711" w:rsidRPr="001E7DCD" w:rsidRDefault="00393711" w:rsidP="00754A05">
            <w:pPr>
              <w:pStyle w:val="Body"/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1E7DCD">
              <w:rPr>
                <w:rFonts w:asciiTheme="minorHAnsi" w:hAnsiTheme="minorHAnsi" w:cstheme="minorHAnsi"/>
              </w:rPr>
              <w:t>$1,995</w:t>
            </w:r>
          </w:p>
        </w:tc>
      </w:tr>
      <w:tr w:rsidR="00393711" w:rsidRPr="001E7DCD" w14:paraId="541C4AA2" w14:textId="77777777" w:rsidTr="00754A05">
        <w:trPr>
          <w:trHeight w:val="233"/>
        </w:trPr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530E7A" w14:textId="77777777" w:rsidR="00393711" w:rsidRPr="001E7DCD" w:rsidRDefault="00393711" w:rsidP="00754A05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1E7DCD">
              <w:rPr>
                <w:rFonts w:asciiTheme="minorHAnsi" w:hAnsiTheme="minorHAnsi" w:cstheme="minorHAnsi"/>
                <w:b/>
                <w:bCs/>
              </w:rPr>
              <w:t>Standard Rates beginning 9/19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5F4D11" w14:textId="77777777" w:rsidR="00393711" w:rsidRPr="001E7DCD" w:rsidRDefault="00393711" w:rsidP="00754A05">
            <w:pPr>
              <w:pStyle w:val="Body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93711" w:rsidRPr="001E7DCD" w14:paraId="6D53A898" w14:textId="77777777" w:rsidTr="00DF1A9A">
        <w:trPr>
          <w:trHeight w:val="453"/>
        </w:trPr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68114D" w14:textId="77777777" w:rsidR="00393711" w:rsidRPr="001E7DCD" w:rsidRDefault="00393711" w:rsidP="00754A05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1E7DCD">
              <w:rPr>
                <w:rFonts w:asciiTheme="minorHAnsi" w:hAnsiTheme="minorHAnsi" w:cstheme="minorHAnsi"/>
              </w:rPr>
              <w:t>Academic/Charitable/Non-Profit (Full Time)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6C98C2" w14:textId="77777777" w:rsidR="00393711" w:rsidRPr="001E7DCD" w:rsidRDefault="00393711" w:rsidP="00754A05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E7DCD">
              <w:rPr>
                <w:rFonts w:asciiTheme="minorHAnsi" w:hAnsiTheme="minorHAnsi" w:cstheme="minorHAnsi"/>
                <w:sz w:val="22"/>
                <w:szCs w:val="22"/>
              </w:rPr>
              <w:t>$1,135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42CFF87" w14:textId="77777777" w:rsidR="00393711" w:rsidRPr="001E7DCD" w:rsidRDefault="00393711" w:rsidP="00754A05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E7DCD">
              <w:rPr>
                <w:rFonts w:asciiTheme="minorHAnsi" w:hAnsiTheme="minorHAnsi" w:cstheme="minorHAnsi"/>
                <w:sz w:val="22"/>
                <w:szCs w:val="22"/>
              </w:rPr>
              <w:t>$1,485</w:t>
            </w:r>
          </w:p>
        </w:tc>
      </w:tr>
      <w:tr w:rsidR="00393711" w:rsidRPr="001E7DCD" w14:paraId="424A90B6" w14:textId="77777777" w:rsidTr="00754A05">
        <w:trPr>
          <w:trHeight w:val="330"/>
        </w:trPr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77C528" w14:textId="77777777" w:rsidR="00393711" w:rsidRPr="001E7DCD" w:rsidRDefault="00393711" w:rsidP="00754A05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1E7DCD">
              <w:rPr>
                <w:rFonts w:asciiTheme="minorHAnsi" w:hAnsiTheme="minorHAnsi" w:cstheme="minorHAnsi"/>
              </w:rPr>
              <w:t>Government (Full Time)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D365C6" w14:textId="77777777" w:rsidR="00393711" w:rsidRPr="001E7DCD" w:rsidRDefault="00393711" w:rsidP="00754A05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E7DCD">
              <w:rPr>
                <w:rFonts w:asciiTheme="minorHAnsi" w:hAnsiTheme="minorHAnsi" w:cstheme="minorHAnsi"/>
                <w:sz w:val="22"/>
                <w:szCs w:val="22"/>
              </w:rPr>
              <w:t>$1,135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3964" w14:textId="77777777" w:rsidR="00393711" w:rsidRPr="001E7DCD" w:rsidRDefault="00393711" w:rsidP="00754A05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E7DCD">
              <w:rPr>
                <w:rFonts w:asciiTheme="minorHAnsi" w:hAnsiTheme="minorHAnsi" w:cstheme="minorHAnsi"/>
                <w:sz w:val="22"/>
                <w:szCs w:val="22"/>
              </w:rPr>
              <w:t>$1,485</w:t>
            </w:r>
          </w:p>
        </w:tc>
      </w:tr>
      <w:tr w:rsidR="00393711" w:rsidRPr="001E7DCD" w14:paraId="2A8C7B43" w14:textId="77777777" w:rsidTr="00DF1A9A">
        <w:trPr>
          <w:trHeight w:val="330"/>
        </w:trPr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9E78B9" w14:textId="77777777" w:rsidR="00393711" w:rsidRPr="001E7DCD" w:rsidRDefault="00393711" w:rsidP="00754A05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1E7DCD">
              <w:rPr>
                <w:rFonts w:asciiTheme="minorHAnsi" w:hAnsiTheme="minorHAnsi" w:cstheme="minorHAnsi"/>
              </w:rPr>
              <w:t>Industry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8A2C8B" w14:textId="77777777" w:rsidR="00393711" w:rsidRPr="001E7DCD" w:rsidRDefault="00393711" w:rsidP="00754A05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E7DCD">
              <w:rPr>
                <w:rFonts w:asciiTheme="minorHAnsi" w:hAnsiTheme="minorHAnsi" w:cstheme="minorHAnsi"/>
                <w:sz w:val="22"/>
                <w:szCs w:val="22"/>
              </w:rPr>
              <w:t>$1,945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ADBBA73" w14:textId="77777777" w:rsidR="00393711" w:rsidRPr="001E7DCD" w:rsidRDefault="00393711" w:rsidP="00754A05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E7DCD">
              <w:rPr>
                <w:rFonts w:asciiTheme="minorHAnsi" w:hAnsiTheme="minorHAnsi" w:cstheme="minorHAnsi"/>
                <w:sz w:val="22"/>
                <w:szCs w:val="22"/>
              </w:rPr>
              <w:t>$2,295</w:t>
            </w:r>
          </w:p>
        </w:tc>
      </w:tr>
    </w:tbl>
    <w:p w14:paraId="6A6176A1" w14:textId="77777777" w:rsidR="00393711" w:rsidRPr="001E7DCD" w:rsidRDefault="00393711" w:rsidP="00393711">
      <w:pPr>
        <w:pStyle w:val="Body"/>
        <w:widowControl w:val="0"/>
        <w:spacing w:line="276" w:lineRule="auto"/>
        <w:ind w:left="108" w:hanging="108"/>
        <w:rPr>
          <w:rFonts w:asciiTheme="minorHAnsi" w:eastAsia="Calibri" w:hAnsiTheme="minorHAnsi" w:cstheme="minorHAnsi"/>
          <w:b/>
          <w:bCs/>
        </w:rPr>
      </w:pPr>
    </w:p>
    <w:p w14:paraId="3810EEA8" w14:textId="77777777" w:rsidR="00393711" w:rsidRPr="001E7DCD" w:rsidRDefault="00393711" w:rsidP="00393711">
      <w:pPr>
        <w:pStyle w:val="Body"/>
        <w:spacing w:line="276" w:lineRule="auto"/>
        <w:rPr>
          <w:rFonts w:asciiTheme="minorHAnsi" w:eastAsia="Calibri" w:hAnsiTheme="minorHAnsi" w:cstheme="minorHAnsi"/>
        </w:rPr>
      </w:pPr>
      <w:r w:rsidRPr="001E7DCD">
        <w:rPr>
          <w:rFonts w:asciiTheme="minorHAnsi" w:hAnsiTheme="minorHAnsi" w:cstheme="minorHAnsi"/>
          <w:lang w:val="de-DE"/>
        </w:rPr>
        <w:t>Student Rate</w:t>
      </w:r>
      <w:r w:rsidRPr="001E7DCD">
        <w:rPr>
          <w:rFonts w:asciiTheme="minorHAnsi" w:hAnsiTheme="minorHAnsi" w:cstheme="minorHAnsi"/>
        </w:rPr>
        <w:t>: $400</w:t>
      </w:r>
    </w:p>
    <w:p w14:paraId="7CA079A5" w14:textId="77777777" w:rsidR="00393711" w:rsidRPr="001E7DCD" w:rsidRDefault="00393711" w:rsidP="00393711">
      <w:pPr>
        <w:pStyle w:val="Body"/>
        <w:spacing w:line="276" w:lineRule="auto"/>
        <w:rPr>
          <w:rFonts w:asciiTheme="minorHAnsi" w:eastAsia="Calibri" w:hAnsiTheme="minorHAnsi" w:cstheme="minorHAnsi"/>
        </w:rPr>
      </w:pPr>
      <w:r w:rsidRPr="001E7DCD">
        <w:rPr>
          <w:rFonts w:asciiTheme="minorHAnsi" w:hAnsiTheme="minorHAnsi" w:cstheme="minorHAnsi"/>
        </w:rPr>
        <w:t>Patient/Patient Advocate Rate: $400</w:t>
      </w:r>
    </w:p>
    <w:p w14:paraId="3367AE3F" w14:textId="77777777" w:rsidR="00393711" w:rsidRPr="001E7DCD" w:rsidRDefault="00393711" w:rsidP="00393711">
      <w:pPr>
        <w:pStyle w:val="Body"/>
        <w:spacing w:line="276" w:lineRule="auto"/>
        <w:rPr>
          <w:rFonts w:asciiTheme="minorHAnsi" w:eastAsia="Calibri" w:hAnsiTheme="minorHAnsi" w:cstheme="minorHAnsi"/>
        </w:rPr>
      </w:pPr>
    </w:p>
    <w:p w14:paraId="2B9471BE" w14:textId="77777777" w:rsidR="00393711" w:rsidRPr="001E7DCD" w:rsidRDefault="00393711" w:rsidP="00393711">
      <w:pPr>
        <w:pStyle w:val="Body"/>
        <w:spacing w:line="276" w:lineRule="auto"/>
        <w:rPr>
          <w:rFonts w:asciiTheme="minorHAnsi" w:eastAsia="Calibri" w:hAnsiTheme="minorHAnsi" w:cstheme="minorHAnsi"/>
          <w:b/>
          <w:bCs/>
        </w:rPr>
      </w:pPr>
      <w:r w:rsidRPr="001E7DCD">
        <w:rPr>
          <w:rFonts w:asciiTheme="minorHAnsi" w:hAnsiTheme="minorHAnsi" w:cstheme="minorHAnsi"/>
        </w:rPr>
        <w:t xml:space="preserve">Thank you for taking the time to review this proposal. By attending the </w:t>
      </w:r>
      <w:r w:rsidRPr="001E7DCD">
        <w:rPr>
          <w:rFonts w:asciiTheme="minorHAnsi" w:hAnsiTheme="minorHAnsi" w:cstheme="minorHAnsi"/>
          <w:i/>
          <w:iCs/>
        </w:rPr>
        <w:t>DIA’s Real-World Evidence Conference</w:t>
      </w:r>
      <w:r w:rsidRPr="001E7DCD">
        <w:rPr>
          <w:rFonts w:asciiTheme="minorHAnsi" w:hAnsiTheme="minorHAnsi" w:cstheme="minorHAnsi"/>
        </w:rPr>
        <w:t xml:space="preserve">, I will be able to further develop my skills, knowledge, and network to benefit my career, colleagues, and </w:t>
      </w:r>
      <w:r w:rsidRPr="001E7DCD">
        <w:rPr>
          <w:rFonts w:asciiTheme="minorHAnsi" w:hAnsiTheme="minorHAnsi" w:cstheme="minorHAnsi"/>
          <w:b/>
          <w:bCs/>
        </w:rPr>
        <w:t>&lt;insert name of your organization here&gt;</w:t>
      </w:r>
      <w:r w:rsidRPr="001E7DCD">
        <w:rPr>
          <w:rFonts w:asciiTheme="minorHAnsi" w:hAnsiTheme="minorHAnsi" w:cstheme="minorHAnsi"/>
        </w:rPr>
        <w:t>.</w:t>
      </w:r>
    </w:p>
    <w:p w14:paraId="78DC4B1B" w14:textId="77777777" w:rsidR="00393711" w:rsidRPr="001E7DCD" w:rsidRDefault="00393711" w:rsidP="00393711">
      <w:pPr>
        <w:pStyle w:val="Body"/>
        <w:spacing w:line="276" w:lineRule="auto"/>
        <w:rPr>
          <w:rFonts w:asciiTheme="minorHAnsi" w:hAnsiTheme="minorHAnsi" w:cstheme="minorHAnsi"/>
        </w:rPr>
      </w:pPr>
    </w:p>
    <w:p w14:paraId="1D95FE41" w14:textId="01001ED8" w:rsidR="007D5F65" w:rsidRPr="001E7DCD" w:rsidRDefault="00393711" w:rsidP="00DF1A9A">
      <w:pPr>
        <w:pStyle w:val="Body"/>
        <w:spacing w:line="276" w:lineRule="auto"/>
        <w:rPr>
          <w:rFonts w:asciiTheme="minorHAnsi" w:hAnsiTheme="minorHAnsi" w:cstheme="minorHAnsi"/>
        </w:rPr>
      </w:pPr>
      <w:r w:rsidRPr="001E7DCD">
        <w:rPr>
          <w:rFonts w:asciiTheme="minorHAnsi" w:hAnsiTheme="minorHAnsi" w:cstheme="minorHAnsi"/>
        </w:rPr>
        <w:t>Sincerely,</w:t>
      </w:r>
    </w:p>
    <w:sectPr w:rsidR="007D5F65" w:rsidRPr="001E7DCD" w:rsidSect="00B8198D">
      <w:headerReference w:type="default" r:id="rId11"/>
      <w:footerReference w:type="even" r:id="rId12"/>
      <w:footerReference w:type="default" r:id="rId13"/>
      <w:type w:val="continuous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3EE2A" w14:textId="77777777" w:rsidR="00081C29" w:rsidRDefault="00081C29" w:rsidP="00FD7D98">
      <w:pPr>
        <w:spacing w:before="0" w:after="0"/>
      </w:pPr>
      <w:r>
        <w:separator/>
      </w:r>
    </w:p>
  </w:endnote>
  <w:endnote w:type="continuationSeparator" w:id="0">
    <w:p w14:paraId="4D2CF464" w14:textId="77777777" w:rsidR="00081C29" w:rsidRDefault="00081C29" w:rsidP="00FD7D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3E0EF" w14:textId="7468AD0F" w:rsidR="00383427" w:rsidRDefault="00383427" w:rsidP="008041FC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165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6EF4FFB" w14:textId="77777777" w:rsidR="00383427" w:rsidRDefault="00383427" w:rsidP="008041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4760" w14:textId="3CF952E5" w:rsidR="00383427" w:rsidRPr="00027A4E" w:rsidRDefault="00383427" w:rsidP="00B37B70">
    <w:pPr>
      <w:pStyle w:val="Footer"/>
      <w:jc w:val="left"/>
      <w:rPr>
        <w:b/>
        <w:color w:val="799C4A"/>
      </w:rPr>
    </w:pPr>
    <w:r w:rsidRPr="00383427">
      <w:rPr>
        <w:b/>
      </w:rPr>
      <w:t>DIA</w:t>
    </w:r>
    <w:r w:rsidR="00B37B70">
      <w:t xml:space="preserve"> </w:t>
    </w:r>
    <w:r>
      <w:t xml:space="preserve">| </w:t>
    </w:r>
    <w:hyperlink r:id="rId1" w:history="1">
      <w:r w:rsidRPr="00383427">
        <w:rPr>
          <w:rStyle w:val="Hyperlink"/>
          <w:b/>
          <w:color w:val="799C4A"/>
          <w:u w:val="none"/>
        </w:rPr>
        <w:t>DIAglobal.org</w:t>
      </w:r>
    </w:hyperlink>
    <w:r w:rsidR="00027A4E">
      <w:rPr>
        <w:b/>
        <w:color w:val="799C4A"/>
      </w:rPr>
      <w:tab/>
    </w:r>
    <w:r w:rsidR="00B37B70">
      <w:rPr>
        <w:b/>
        <w:color w:val="799C4A"/>
      </w:rPr>
      <w:tab/>
    </w:r>
    <w:r w:rsidR="00027A4E">
      <w:rPr>
        <w:b/>
        <w:color w:val="799C4A"/>
      </w:rPr>
      <w:tab/>
    </w:r>
    <w:r w:rsidRPr="00027A4E">
      <w:fldChar w:fldCharType="begin"/>
    </w:r>
    <w:r w:rsidRPr="00027A4E">
      <w:instrText xml:space="preserve"> PAGE  \* MERGEFORMAT </w:instrText>
    </w:r>
    <w:r w:rsidRPr="00027A4E">
      <w:fldChar w:fldCharType="separate"/>
    </w:r>
    <w:r w:rsidR="00E94196">
      <w:rPr>
        <w:noProof/>
      </w:rPr>
      <w:t>1</w:t>
    </w:r>
    <w:r w:rsidRPr="00027A4E">
      <w:fldChar w:fldCharType="end"/>
    </w:r>
    <w:r w:rsidRPr="00027A4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6BC94" w14:textId="77777777" w:rsidR="00081C29" w:rsidRDefault="00081C29" w:rsidP="00FD7D98">
      <w:pPr>
        <w:spacing w:before="0" w:after="0"/>
      </w:pPr>
      <w:r>
        <w:separator/>
      </w:r>
    </w:p>
  </w:footnote>
  <w:footnote w:type="continuationSeparator" w:id="0">
    <w:p w14:paraId="0609F397" w14:textId="77777777" w:rsidR="00081C29" w:rsidRDefault="00081C29" w:rsidP="00FD7D9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A533" w14:textId="2489D8CA" w:rsidR="004567CE" w:rsidRDefault="00007E90">
    <w:pPr>
      <w:pStyle w:val="Header"/>
    </w:pPr>
    <w:r>
      <w:rPr>
        <w:noProof/>
      </w:rPr>
      <w:drawing>
        <wp:inline distT="0" distB="0" distL="0" distR="0" wp14:anchorId="574E9007" wp14:editId="53C5C814">
          <wp:extent cx="6858000" cy="914400"/>
          <wp:effectExtent l="0" t="0" r="0" b="0"/>
          <wp:docPr id="1310675580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675580" name="Picture 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E2602"/>
    <w:multiLevelType w:val="hybridMultilevel"/>
    <w:tmpl w:val="B600B862"/>
    <w:lvl w:ilvl="0" w:tplc="2514F5E0">
      <w:start w:val="1"/>
      <w:numFmt w:val="decimal"/>
      <w:lvlText w:val="%1."/>
      <w:lvlJc w:val="left"/>
      <w:pPr>
        <w:ind w:hanging="721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1" w:tplc="24DC64F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2" w:tplc="3BF0E478">
      <w:start w:val="1"/>
      <w:numFmt w:val="bullet"/>
      <w:lvlText w:val="•"/>
      <w:lvlJc w:val="left"/>
      <w:rPr>
        <w:rFonts w:hint="default"/>
      </w:rPr>
    </w:lvl>
    <w:lvl w:ilvl="3" w:tplc="9462DE0A">
      <w:start w:val="1"/>
      <w:numFmt w:val="bullet"/>
      <w:lvlText w:val="•"/>
      <w:lvlJc w:val="left"/>
      <w:rPr>
        <w:rFonts w:hint="default"/>
      </w:rPr>
    </w:lvl>
    <w:lvl w:ilvl="4" w:tplc="BA3E8916">
      <w:start w:val="1"/>
      <w:numFmt w:val="bullet"/>
      <w:lvlText w:val="•"/>
      <w:lvlJc w:val="left"/>
      <w:rPr>
        <w:rFonts w:hint="default"/>
      </w:rPr>
    </w:lvl>
    <w:lvl w:ilvl="5" w:tplc="7D6C248A">
      <w:start w:val="1"/>
      <w:numFmt w:val="bullet"/>
      <w:lvlText w:val="•"/>
      <w:lvlJc w:val="left"/>
      <w:rPr>
        <w:rFonts w:hint="default"/>
      </w:rPr>
    </w:lvl>
    <w:lvl w:ilvl="6" w:tplc="3006B0C2">
      <w:start w:val="1"/>
      <w:numFmt w:val="bullet"/>
      <w:lvlText w:val="•"/>
      <w:lvlJc w:val="left"/>
      <w:rPr>
        <w:rFonts w:hint="default"/>
      </w:rPr>
    </w:lvl>
    <w:lvl w:ilvl="7" w:tplc="789C7B82">
      <w:start w:val="1"/>
      <w:numFmt w:val="bullet"/>
      <w:lvlText w:val="•"/>
      <w:lvlJc w:val="left"/>
      <w:rPr>
        <w:rFonts w:hint="default"/>
      </w:rPr>
    </w:lvl>
    <w:lvl w:ilvl="8" w:tplc="9A2C003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5977131"/>
    <w:multiLevelType w:val="hybridMultilevel"/>
    <w:tmpl w:val="49E07694"/>
    <w:lvl w:ilvl="0" w:tplc="6D52788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A7E7C1E">
      <w:start w:val="1"/>
      <w:numFmt w:val="bullet"/>
      <w:lvlText w:val="•"/>
      <w:lvlJc w:val="left"/>
      <w:rPr>
        <w:rFonts w:hint="default"/>
      </w:rPr>
    </w:lvl>
    <w:lvl w:ilvl="2" w:tplc="1EA04578">
      <w:start w:val="1"/>
      <w:numFmt w:val="bullet"/>
      <w:lvlText w:val="•"/>
      <w:lvlJc w:val="left"/>
      <w:rPr>
        <w:rFonts w:hint="default"/>
      </w:rPr>
    </w:lvl>
    <w:lvl w:ilvl="3" w:tplc="A07407A4">
      <w:start w:val="1"/>
      <w:numFmt w:val="bullet"/>
      <w:lvlText w:val="•"/>
      <w:lvlJc w:val="left"/>
      <w:rPr>
        <w:rFonts w:hint="default"/>
      </w:rPr>
    </w:lvl>
    <w:lvl w:ilvl="4" w:tplc="9A40163A">
      <w:start w:val="1"/>
      <w:numFmt w:val="bullet"/>
      <w:lvlText w:val="•"/>
      <w:lvlJc w:val="left"/>
      <w:rPr>
        <w:rFonts w:hint="default"/>
      </w:rPr>
    </w:lvl>
    <w:lvl w:ilvl="5" w:tplc="F23A3AC0">
      <w:start w:val="1"/>
      <w:numFmt w:val="bullet"/>
      <w:lvlText w:val="•"/>
      <w:lvlJc w:val="left"/>
      <w:rPr>
        <w:rFonts w:hint="default"/>
      </w:rPr>
    </w:lvl>
    <w:lvl w:ilvl="6" w:tplc="28ACC0B6">
      <w:start w:val="1"/>
      <w:numFmt w:val="bullet"/>
      <w:lvlText w:val="•"/>
      <w:lvlJc w:val="left"/>
      <w:rPr>
        <w:rFonts w:hint="default"/>
      </w:rPr>
    </w:lvl>
    <w:lvl w:ilvl="7" w:tplc="82AA54BC">
      <w:start w:val="1"/>
      <w:numFmt w:val="bullet"/>
      <w:lvlText w:val="•"/>
      <w:lvlJc w:val="left"/>
      <w:rPr>
        <w:rFonts w:hint="default"/>
      </w:rPr>
    </w:lvl>
    <w:lvl w:ilvl="8" w:tplc="18F2440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F0F4840"/>
    <w:multiLevelType w:val="hybridMultilevel"/>
    <w:tmpl w:val="1C509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50772"/>
    <w:multiLevelType w:val="hybridMultilevel"/>
    <w:tmpl w:val="BC96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16873"/>
    <w:multiLevelType w:val="hybridMultilevel"/>
    <w:tmpl w:val="9DB48526"/>
    <w:lvl w:ilvl="0" w:tplc="AC20D83C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134CCDE4">
      <w:start w:val="1"/>
      <w:numFmt w:val="bullet"/>
      <w:lvlText w:val="o"/>
      <w:lvlJc w:val="left"/>
      <w:pPr>
        <w:ind w:hanging="361"/>
      </w:pPr>
      <w:rPr>
        <w:rFonts w:ascii="Courier New" w:eastAsia="Courier New" w:hAnsi="Courier New" w:hint="default"/>
        <w:sz w:val="22"/>
        <w:szCs w:val="22"/>
      </w:rPr>
    </w:lvl>
    <w:lvl w:ilvl="2" w:tplc="19846580">
      <w:start w:val="1"/>
      <w:numFmt w:val="bullet"/>
      <w:lvlText w:val="•"/>
      <w:lvlJc w:val="left"/>
      <w:rPr>
        <w:rFonts w:hint="default"/>
      </w:rPr>
    </w:lvl>
    <w:lvl w:ilvl="3" w:tplc="3C841B48">
      <w:start w:val="1"/>
      <w:numFmt w:val="bullet"/>
      <w:lvlText w:val="•"/>
      <w:lvlJc w:val="left"/>
      <w:rPr>
        <w:rFonts w:hint="default"/>
      </w:rPr>
    </w:lvl>
    <w:lvl w:ilvl="4" w:tplc="1A488594">
      <w:start w:val="1"/>
      <w:numFmt w:val="bullet"/>
      <w:lvlText w:val="•"/>
      <w:lvlJc w:val="left"/>
      <w:rPr>
        <w:rFonts w:hint="default"/>
      </w:rPr>
    </w:lvl>
    <w:lvl w:ilvl="5" w:tplc="E09A1C8C">
      <w:start w:val="1"/>
      <w:numFmt w:val="bullet"/>
      <w:lvlText w:val="•"/>
      <w:lvlJc w:val="left"/>
      <w:rPr>
        <w:rFonts w:hint="default"/>
      </w:rPr>
    </w:lvl>
    <w:lvl w:ilvl="6" w:tplc="9996970E">
      <w:start w:val="1"/>
      <w:numFmt w:val="bullet"/>
      <w:lvlText w:val="•"/>
      <w:lvlJc w:val="left"/>
      <w:rPr>
        <w:rFonts w:hint="default"/>
      </w:rPr>
    </w:lvl>
    <w:lvl w:ilvl="7" w:tplc="A19A1B50">
      <w:start w:val="1"/>
      <w:numFmt w:val="bullet"/>
      <w:lvlText w:val="•"/>
      <w:lvlJc w:val="left"/>
      <w:rPr>
        <w:rFonts w:hint="default"/>
      </w:rPr>
    </w:lvl>
    <w:lvl w:ilvl="8" w:tplc="0C0C92A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669F3D7B"/>
    <w:multiLevelType w:val="hybridMultilevel"/>
    <w:tmpl w:val="A4A26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55101"/>
    <w:multiLevelType w:val="hybridMultilevel"/>
    <w:tmpl w:val="905808C6"/>
    <w:lvl w:ilvl="0" w:tplc="7A1AC48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1D536E4"/>
    <w:multiLevelType w:val="hybridMultilevel"/>
    <w:tmpl w:val="EBE66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D612B"/>
    <w:multiLevelType w:val="hybridMultilevel"/>
    <w:tmpl w:val="0BF62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949695">
    <w:abstractNumId w:val="3"/>
  </w:num>
  <w:num w:numId="2" w16cid:durableId="1695880447">
    <w:abstractNumId w:val="4"/>
  </w:num>
  <w:num w:numId="3" w16cid:durableId="547304987">
    <w:abstractNumId w:val="1"/>
  </w:num>
  <w:num w:numId="4" w16cid:durableId="1335380992">
    <w:abstractNumId w:val="0"/>
  </w:num>
  <w:num w:numId="5" w16cid:durableId="1555434682">
    <w:abstractNumId w:val="8"/>
  </w:num>
  <w:num w:numId="6" w16cid:durableId="910964365">
    <w:abstractNumId w:val="2"/>
  </w:num>
  <w:num w:numId="7" w16cid:durableId="922955790">
    <w:abstractNumId w:val="7"/>
  </w:num>
  <w:num w:numId="8" w16cid:durableId="1521508020">
    <w:abstractNumId w:val="6"/>
  </w:num>
  <w:num w:numId="9" w16cid:durableId="1468816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98"/>
    <w:rsid w:val="00007E90"/>
    <w:rsid w:val="00013433"/>
    <w:rsid w:val="00027A4E"/>
    <w:rsid w:val="00042697"/>
    <w:rsid w:val="00081C29"/>
    <w:rsid w:val="000F7278"/>
    <w:rsid w:val="001017CD"/>
    <w:rsid w:val="001420EF"/>
    <w:rsid w:val="001E7DCD"/>
    <w:rsid w:val="001F1289"/>
    <w:rsid w:val="002E1659"/>
    <w:rsid w:val="0034618B"/>
    <w:rsid w:val="00383427"/>
    <w:rsid w:val="00393711"/>
    <w:rsid w:val="003C05B3"/>
    <w:rsid w:val="004567CE"/>
    <w:rsid w:val="00535062"/>
    <w:rsid w:val="0058030F"/>
    <w:rsid w:val="00596B1D"/>
    <w:rsid w:val="005A4163"/>
    <w:rsid w:val="005A76CD"/>
    <w:rsid w:val="005C6F68"/>
    <w:rsid w:val="005C78D9"/>
    <w:rsid w:val="005D26A2"/>
    <w:rsid w:val="005D5ECA"/>
    <w:rsid w:val="0064736D"/>
    <w:rsid w:val="006B3683"/>
    <w:rsid w:val="00792D09"/>
    <w:rsid w:val="007D5F65"/>
    <w:rsid w:val="008041FC"/>
    <w:rsid w:val="00817A20"/>
    <w:rsid w:val="00931C4B"/>
    <w:rsid w:val="009E4D5D"/>
    <w:rsid w:val="00A76D42"/>
    <w:rsid w:val="00A95484"/>
    <w:rsid w:val="00AA0712"/>
    <w:rsid w:val="00AC5E2D"/>
    <w:rsid w:val="00B37B70"/>
    <w:rsid w:val="00B8198D"/>
    <w:rsid w:val="00BE2639"/>
    <w:rsid w:val="00C5300A"/>
    <w:rsid w:val="00CB1EA6"/>
    <w:rsid w:val="00D01374"/>
    <w:rsid w:val="00DF15CB"/>
    <w:rsid w:val="00DF1A9A"/>
    <w:rsid w:val="00E141B1"/>
    <w:rsid w:val="00E94196"/>
    <w:rsid w:val="00FD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114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427"/>
    <w:pPr>
      <w:spacing w:before="120" w:after="120"/>
    </w:pPr>
    <w:rPr>
      <w:rFonts w:ascii="Arial" w:hAnsi="Arial"/>
      <w:color w:val="4B4F54"/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1017CD"/>
    <w:pPr>
      <w:keepNext/>
      <w:keepLines/>
      <w:spacing w:before="240"/>
      <w:outlineLvl w:val="0"/>
    </w:pPr>
    <w:rPr>
      <w:rFonts w:eastAsiaTheme="majorEastAsia" w:cstheme="majorBidi"/>
      <w:color w:val="799C4A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017CD"/>
    <w:pPr>
      <w:keepNext/>
      <w:keepLines/>
      <w:spacing w:before="40"/>
      <w:outlineLvl w:val="1"/>
    </w:pPr>
    <w:rPr>
      <w:rFonts w:eastAsiaTheme="majorEastAsia" w:cstheme="majorBidi"/>
      <w:color w:val="799C4A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017CD"/>
    <w:pPr>
      <w:keepNext/>
      <w:keepLines/>
      <w:spacing w:before="40"/>
      <w:outlineLvl w:val="2"/>
    </w:pPr>
    <w:rPr>
      <w:rFonts w:eastAsiaTheme="majorEastAsia" w:cstheme="majorBidi"/>
      <w:color w:val="799C4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7CD"/>
    <w:pPr>
      <w:keepNext/>
      <w:keepLines/>
      <w:spacing w:before="40"/>
      <w:outlineLvl w:val="3"/>
    </w:pPr>
    <w:rPr>
      <w:rFonts w:eastAsiaTheme="majorEastAsia" w:cstheme="majorBidi"/>
      <w:i/>
      <w:iCs/>
      <w:color w:val="799C4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D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D98"/>
  </w:style>
  <w:style w:type="paragraph" w:styleId="Footer">
    <w:name w:val="footer"/>
    <w:basedOn w:val="Normal"/>
    <w:link w:val="FooterChar"/>
    <w:uiPriority w:val="99"/>
    <w:unhideWhenUsed/>
    <w:rsid w:val="008041FC"/>
    <w:pPr>
      <w:tabs>
        <w:tab w:val="center" w:pos="4680"/>
        <w:tab w:val="right" w:pos="9360"/>
      </w:tabs>
      <w:spacing w:before="240"/>
      <w:ind w:right="360"/>
      <w:jc w:val="center"/>
    </w:pPr>
    <w:rPr>
      <w:color w:val="808080" w:themeColor="background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041FC"/>
    <w:rPr>
      <w:rFonts w:ascii="Arial" w:hAnsi="Arial"/>
      <w:color w:val="808080" w:themeColor="background1" w:themeShade="80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017CD"/>
    <w:rPr>
      <w:rFonts w:ascii="Arial" w:eastAsiaTheme="majorEastAsia" w:hAnsi="Arial" w:cstheme="majorBidi"/>
      <w:color w:val="799C4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17CD"/>
    <w:rPr>
      <w:rFonts w:ascii="Arial" w:eastAsiaTheme="majorEastAsia" w:hAnsi="Arial" w:cstheme="majorBidi"/>
      <w:color w:val="799C4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17CD"/>
    <w:rPr>
      <w:rFonts w:ascii="Arial" w:eastAsiaTheme="majorEastAsia" w:hAnsi="Arial" w:cstheme="majorBidi"/>
      <w:color w:val="799C4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7CD"/>
    <w:rPr>
      <w:rFonts w:ascii="Arial" w:eastAsiaTheme="majorEastAsia" w:hAnsi="Arial" w:cstheme="majorBidi"/>
      <w:i/>
      <w:iCs/>
      <w:color w:val="799C4A"/>
    </w:rPr>
  </w:style>
  <w:style w:type="paragraph" w:styleId="Title">
    <w:name w:val="Title"/>
    <w:basedOn w:val="Normal"/>
    <w:next w:val="Normal"/>
    <w:link w:val="TitleChar"/>
    <w:uiPriority w:val="10"/>
    <w:qFormat/>
    <w:rsid w:val="001017CD"/>
    <w:pPr>
      <w:contextualSpacing/>
    </w:pPr>
    <w:rPr>
      <w:rFonts w:eastAsiaTheme="majorEastAsia" w:cstheme="majorBidi"/>
      <w:color w:val="799C4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7CD"/>
    <w:rPr>
      <w:rFonts w:ascii="Arial" w:eastAsiaTheme="majorEastAsia" w:hAnsi="Arial" w:cstheme="majorBidi"/>
      <w:color w:val="799C4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1017C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017CD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1017CD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017CD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1017CD"/>
    <w:rPr>
      <w:rFonts w:ascii="Arial" w:hAnsi="Arial"/>
      <w:i/>
      <w:iCs/>
      <w:color w:val="799C4A"/>
    </w:rPr>
  </w:style>
  <w:style w:type="character" w:styleId="Strong">
    <w:name w:val="Strong"/>
    <w:basedOn w:val="DefaultParagraphFont"/>
    <w:uiPriority w:val="22"/>
    <w:qFormat/>
    <w:rsid w:val="001017CD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1017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7CD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1017CD"/>
    <w:pPr>
      <w:pBdr>
        <w:top w:val="single" w:sz="4" w:space="10" w:color="799C4A"/>
        <w:bottom w:val="single" w:sz="4" w:space="10" w:color="799C4A"/>
      </w:pBdr>
      <w:spacing w:before="360" w:after="360"/>
      <w:ind w:left="864" w:right="864"/>
      <w:jc w:val="center"/>
    </w:pPr>
    <w:rPr>
      <w:i/>
      <w:iCs/>
      <w:color w:val="799C4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7CD"/>
    <w:rPr>
      <w:rFonts w:ascii="Arial" w:hAnsi="Arial"/>
      <w:i/>
      <w:iCs/>
      <w:color w:val="799C4A"/>
    </w:rPr>
  </w:style>
  <w:style w:type="character" w:styleId="SubtleReference">
    <w:name w:val="Subtle Reference"/>
    <w:basedOn w:val="DefaultParagraphFont"/>
    <w:uiPriority w:val="31"/>
    <w:qFormat/>
    <w:rsid w:val="001017CD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017CD"/>
    <w:rPr>
      <w:rFonts w:ascii="Arial" w:hAnsi="Arial"/>
      <w:b/>
      <w:bCs/>
      <w:smallCaps/>
      <w:color w:val="799C4A"/>
      <w:spacing w:val="5"/>
    </w:rPr>
  </w:style>
  <w:style w:type="character" w:styleId="BookTitle">
    <w:name w:val="Book Title"/>
    <w:basedOn w:val="DefaultParagraphFont"/>
    <w:uiPriority w:val="33"/>
    <w:qFormat/>
    <w:rsid w:val="001017CD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1017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433"/>
    <w:rPr>
      <w:rFonts w:ascii="Arial" w:hAnsi="Arial"/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83427"/>
  </w:style>
  <w:style w:type="paragraph" w:styleId="BodyText">
    <w:name w:val="Body Text"/>
    <w:basedOn w:val="Normal"/>
    <w:link w:val="BodyTextChar"/>
    <w:uiPriority w:val="1"/>
    <w:qFormat/>
    <w:rsid w:val="000F7278"/>
    <w:pPr>
      <w:widowControl w:val="0"/>
      <w:spacing w:before="0" w:after="0"/>
      <w:ind w:left="2376" w:hanging="360"/>
    </w:pPr>
    <w:rPr>
      <w:rFonts w:eastAsia="Arial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F7278"/>
    <w:rPr>
      <w:rFonts w:ascii="Arial" w:eastAsia="Arial" w:hAnsi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0F7278"/>
    <w:pPr>
      <w:widowControl w:val="0"/>
      <w:spacing w:before="0" w:after="0"/>
    </w:pPr>
    <w:rPr>
      <w:rFonts w:asciiTheme="minorHAnsi" w:hAnsiTheme="minorHAns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36D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36D"/>
    <w:rPr>
      <w:rFonts w:ascii="Times New Roman" w:hAnsi="Times New Roman" w:cs="Times New Roman"/>
      <w:color w:val="4B4F54"/>
      <w:sz w:val="18"/>
      <w:szCs w:val="18"/>
    </w:rPr>
  </w:style>
  <w:style w:type="table" w:styleId="TableGrid">
    <w:name w:val="Table Grid"/>
    <w:basedOn w:val="TableNormal"/>
    <w:uiPriority w:val="39"/>
    <w:rsid w:val="001F1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1374"/>
    <w:pPr>
      <w:spacing w:before="160" w:line="288" w:lineRule="auto"/>
    </w:pPr>
    <w:rPr>
      <w:rFonts w:ascii="Helvetica Neue" w:eastAsia="Arial Unicode MS" w:hAnsi="Helvetica Neue" w:cs="Arial Unicode MS"/>
      <w:color w:val="000000"/>
    </w:rPr>
  </w:style>
  <w:style w:type="paragraph" w:customStyle="1" w:styleId="Body">
    <w:name w:val="Body"/>
    <w:rsid w:val="00D01374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address">
    <w:name w:val="address"/>
    <w:basedOn w:val="DefaultParagraphFont"/>
    <w:rsid w:val="00D01374"/>
  </w:style>
  <w:style w:type="character" w:styleId="CommentReference">
    <w:name w:val="annotation reference"/>
    <w:basedOn w:val="DefaultParagraphFont"/>
    <w:unhideWhenUsed/>
    <w:rsid w:val="003C05B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C05B3"/>
    <w:pPr>
      <w:pBdr>
        <w:top w:val="nil"/>
        <w:left w:val="nil"/>
        <w:bottom w:val="nil"/>
        <w:right w:val="nil"/>
        <w:between w:val="nil"/>
        <w:bar w:val="nil"/>
      </w:pBdr>
      <w:spacing w:before="0" w:after="0"/>
    </w:pPr>
    <w:rPr>
      <w:rFonts w:ascii="Times New Roman" w:eastAsia="Arial Unicode MS" w:hAnsi="Times New Roman" w:cs="Times New Roman"/>
      <w:color w:val="auto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rsid w:val="003C05B3"/>
    <w:rPr>
      <w:rFonts w:ascii="Times New Roman" w:eastAsia="Arial Unicode MS" w:hAnsi="Times New Roman" w:cs="Times New Roman"/>
      <w:sz w:val="20"/>
      <w:szCs w:val="2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3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iaglobal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IA Document" ma:contentTypeID="0x0101007EDFF2051E4E304A84E61DD9B9CEA93D002298FAF1B3CDDA4D892B47E2DBEFE2D9" ma:contentTypeVersion="3" ma:contentTypeDescription="Create a new document." ma:contentTypeScope="" ma:versionID="4dca7694885e06b15a968b6331fbf95b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3fe42d6d1fb4970bcb9482213d756f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>
    <Year xmlns="d9d0f46b-f6a6-4db7-a277-b2edc3298236">31</Year>
    <Doc_x0020_Status xmlns="d9d0f46b-f6a6-4db7-a277-b2edc3298236">3</Doc_x0020_Status>
    <Retention_x0020_Schedule xmlns="d9d0f46b-f6a6-4db7-a277-b2edc3298236">10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Props1.xml><?xml version="1.0" encoding="utf-8"?>
<ds:datastoreItem xmlns:ds="http://schemas.openxmlformats.org/officeDocument/2006/customXml" ds:itemID="{E2E78BB8-27C8-4186-B04A-3E32FF660A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52B71-EB92-4324-8410-43C9AC01D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9A777DA-6219-40B4-9CA3-BD987E4420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A0AC7F-BD7B-4110-BF31-87603F57D625}">
  <ds:schemaRefs>
    <ds:schemaRef ds:uri="http://schemas.microsoft.com/office/2006/metadata/properties"/>
    <ds:schemaRef ds:uri="d9d0f46b-f6a6-4db7-a277-b2edc32982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Jessica Roman</cp:lastModifiedBy>
  <cp:revision>3</cp:revision>
  <cp:lastPrinted>2017-09-07T15:54:00Z</cp:lastPrinted>
  <dcterms:created xsi:type="dcterms:W3CDTF">2023-09-14T13:26:00Z</dcterms:created>
  <dcterms:modified xsi:type="dcterms:W3CDTF">2023-09-14T15:28:00Z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0x0101007EDFF2051E4E304A84E61DD9B9CEA93D002298FAF1B3CDDA4D892B47E2DBEFE2D9</vt:lpwstr>
  </property>
</Properties>
</file>